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FC" w:rsidRPr="00C230DF" w:rsidRDefault="00480FFC" w:rsidP="004A76BD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C230DF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广州市科学技术普及条例</w:t>
      </w:r>
    </w:p>
    <w:p w:rsidR="004A76BD" w:rsidRPr="004A76BD" w:rsidRDefault="004A76BD" w:rsidP="004A76BD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</w:p>
    <w:p w:rsidR="00480FFC" w:rsidRPr="00C230DF" w:rsidRDefault="00480FFC" w:rsidP="00C230DF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230DF">
        <w:rPr>
          <w:rFonts w:ascii="楷体_GB2312" w:eastAsia="楷体_GB2312" w:hAnsi="楷体_GB2312" w:cs="楷体_GB2312" w:hint="eastAsia"/>
          <w:sz w:val="32"/>
          <w:szCs w:val="32"/>
        </w:rPr>
        <w:t>（１９９９年９月２３日广州市第十一届人民代表大会常务委员会第十次会议通过１９９９年１１月２７日广东省第九届人民代表大会常务委员会第十三次会议批准２０００年３月１日起施行）</w:t>
      </w:r>
    </w:p>
    <w:p w:rsidR="004A76BD" w:rsidRPr="004A76BD" w:rsidRDefault="004A76BD" w:rsidP="004A76BD">
      <w:pPr>
        <w:pStyle w:val="ac"/>
        <w:adjustRightInd w:val="0"/>
        <w:snapToGrid w:val="0"/>
        <w:spacing w:after="0" w:line="560" w:lineRule="exact"/>
        <w:ind w:rightChars="200" w:right="420"/>
        <w:rPr>
          <w:rFonts w:ascii="楷体_GB2312" w:eastAsia="楷体_GB2312" w:hAnsi="华文中宋"/>
          <w:bCs/>
          <w:szCs w:val="32"/>
        </w:rPr>
      </w:pP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第一条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为加强科学技术普及工作，提高公民科学文化素质，根据《中华人民共和国科学技术进步法》和有关法律、法规，结合本市实际，制定本条例。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本条例所称的科学技术普及（以下简称科普）是</w:t>
      </w:r>
      <w:proofErr w:type="gramStart"/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指广泛</w:t>
      </w:r>
      <w:proofErr w:type="gramEnd"/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传播科学技术知识、科学方法和科学思想的活动。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第三条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在本市行政区域内开展科普活动适用本条例。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第四条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科普是一项社会公益性事业。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科普工作应当坚持长期、稳定、有效发展，面向经济、面向基层、面向公众，因地制宜、讲求实效的原则。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第五条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禁止以科普名义进行反科学、伪科学的活动。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第六条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各级人民政府应当加强对科普工作的领导，将科普工作纳入国民经济和社会发展计划。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第七条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市科学技术行政部门负责全市科普工作的规划和计划的制定、综合协调、政策引导、督促检查，并组织本条例的实施。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市教育行政部门应当有计划、有组织地对在校学生进行科普教育，并会同有关部门、社会团体组织开展全市青少年</w:t>
      </w:r>
      <w:r w:rsidRPr="004A76BD">
        <w:rPr>
          <w:rFonts w:ascii="宋体" w:eastAsia="仿宋_GB2312" w:hAnsi="宋体" w:cs="Times New Roman" w:hint="eastAsia"/>
          <w:sz w:val="32"/>
          <w:szCs w:val="32"/>
        </w:rPr>
        <w:lastRenderedPageBreak/>
        <w:t>的科普教育工作。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其他行政部门应当根据各自职责做好科普工作。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第八条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各级科学技术协会是科普工作的主要社会力量，组织开展日常性、群众性、社会性的科普活动。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市科学技术协会参与制定全市科普规划和计划。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第九条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工会、共青团、妇联等群众团体以及企业事业单位，应当根据本市科普规划和计划，并结合各自的实际，开展科普活动。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第十条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新闻出版、广播电视、信息网络等传播媒体应当广泛开展科普宣传活动。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第</w:t>
      </w:r>
      <w:r w:rsidR="00CE795E" w:rsidRPr="00CE795E">
        <w:rPr>
          <w:rFonts w:ascii="宋体" w:eastAsia="仿宋_GB2312" w:hAnsi="宋体" w:cs="Times New Roman" w:hint="eastAsia"/>
          <w:b/>
          <w:sz w:val="32"/>
          <w:szCs w:val="32"/>
        </w:rPr>
        <w:t>十一条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4A76BD">
        <w:rPr>
          <w:rFonts w:ascii="宋体" w:eastAsia="仿宋_GB2312" w:hAnsi="宋体" w:cs="Times New Roman" w:hint="eastAsia"/>
          <w:sz w:val="32"/>
          <w:szCs w:val="32"/>
        </w:rPr>
        <w:t>各级人民政府应当将科普场所的建设纳入本级市政、文化设施建设规划，根据科普事业发展的需要，建设以科普教育为主要功能的科普场所。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政府投资建设的以科普教育为主要功能的科普场所不得改作他用；确实需要改作他用，应当经过其主管部门会同同级科学技术行政部门批准。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第十二条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各级人民政府投资兴办的图书馆、博物馆、文化宫、少年宫、文化公园、儿童活动中心、动物园、植物园、森林公园等场所，应当利用其科普资源，配套科普教育设施，开展科普活动。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第十三条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鼓励和支持境内外的组织或者个人在本市投资兴建科普场所。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鼓励和支持社会力量兴办的科技、教育、文化、旅游、娱乐等场所以及高等学校、科研机构、高新技术企业等组织，</w:t>
      </w:r>
      <w:r w:rsidRPr="004A76BD">
        <w:rPr>
          <w:rFonts w:ascii="宋体" w:eastAsia="仿宋_GB2312" w:hAnsi="宋体" w:cs="Times New Roman" w:hint="eastAsia"/>
          <w:sz w:val="32"/>
          <w:szCs w:val="32"/>
        </w:rPr>
        <w:lastRenderedPageBreak/>
        <w:t>利用其科普资源或者向社会开放具有科普教育功能的场馆及其设施，开展科普活动。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第十四条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科普场所可以与企业或者其他组织合作，结合宣传科技成果、传授生产技术等内容开展科普活动。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第十五条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符合下列条件的科普场所，可以申请由市人民政府认定为广州市科学技术普及基地（以下简称市科普基地）：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（一）具备一定规模的能够开展科普活动的场馆及其设施；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（二）提供定期更新的科普图片、资料展示与可供实践的设施；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（三）配有专职讲解人员和辅导人员。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第十六条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市科普基地的认定，由市科学技术行政部门会同市科学技术协会组织有关部门、专家评审，报市人民政府批准。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对市科普基地定期进行复评，不符合条件的，按原评定程序取消其市科普基地资格。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第十七条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市人民政府参照公益、教育事业政策对市科普基地给予支持，具体办法由市人民政府制定。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全市性大型科普活动优先安排在市科普基地进行。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第十八条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市科普基地应当配合市重大科技（科普）活动计划的实施。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市科普基地对中小学生的科普活动应当优先安排，并给予门票、场租等优惠。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lastRenderedPageBreak/>
        <w:t>第十九条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各级人民政府应当将科普经费纳入本级财政年度预算，并按财政收入的增长幅度逐年增加。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市级科普经费每年按下列规定安排：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（一）在市自然科学事业费中划拨不少于３％的科普经费，由市科学技术行政部门安排使用；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（二）在市教育费附加中划拨不少于１％的科普经费，由市教育行政部门安排使用；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（三）市财政部门按规定划拨的科普专项经费，由市科学技术协会掌握使用。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区、县级市科普经费可参照本条第二款安排使用。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政府有关部门、社会团体和企业事业单位应当安排必要的人力、物力、财力用于科普工作。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第二十一条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以科普为主要工作内容的各级各类科学技术社会团体等科普组织，可以向政府及有关部门申请科普活动经费；按照国家有关规定接受境内外组织和个人的捐赠、资助。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第二十二条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各单位对其从事科普创作、参加科普学术交流、进行科普研究等活动的人员，应当给予支持。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第二十三条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各级人民政府应当加强科普组织和科普队伍的建设，建立、健全各级科普组织网络，提高科普工作者的待遇，改善科普工作者的工作和生活条件。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第二十四条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各级人民政府对在科普工作中做出突出贡献的组织和个人，给予奖励。</w:t>
      </w:r>
    </w:p>
    <w:p w:rsidR="00480FFC" w:rsidRPr="004A76BD" w:rsidRDefault="00480FFC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4A76BD">
        <w:rPr>
          <w:rFonts w:ascii="宋体" w:eastAsia="仿宋_GB2312" w:hAnsi="宋体" w:cs="Times New Roman" w:hint="eastAsia"/>
          <w:sz w:val="32"/>
          <w:szCs w:val="32"/>
        </w:rPr>
        <w:t>社会团体、企业事业单位和其他有关部门可以根据实际</w:t>
      </w:r>
      <w:r w:rsidRPr="004A76BD">
        <w:rPr>
          <w:rFonts w:ascii="宋体" w:eastAsia="仿宋_GB2312" w:hAnsi="宋体" w:cs="Times New Roman" w:hint="eastAsia"/>
          <w:sz w:val="32"/>
          <w:szCs w:val="32"/>
        </w:rPr>
        <w:lastRenderedPageBreak/>
        <w:t>情况，对在科普工作中</w:t>
      </w:r>
      <w:proofErr w:type="gramStart"/>
      <w:r w:rsidRPr="004A76BD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Pr="004A76BD">
        <w:rPr>
          <w:rFonts w:ascii="宋体" w:eastAsia="仿宋_GB2312" w:hAnsi="宋体" w:cs="Times New Roman" w:hint="eastAsia"/>
          <w:sz w:val="32"/>
          <w:szCs w:val="32"/>
        </w:rPr>
        <w:t>显著成绩的组织和个人给予奖励。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第二十五条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违反本条例</w:t>
      </w:r>
      <w:r w:rsidRPr="00CE795E">
        <w:rPr>
          <w:rFonts w:ascii="宋体" w:eastAsia="仿宋_GB2312" w:hAnsi="宋体" w:cs="Times New Roman" w:hint="eastAsia"/>
          <w:sz w:val="32"/>
          <w:szCs w:val="32"/>
        </w:rPr>
        <w:t>第五条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规定的，由科技行政部门责令改正；违反《中华人民共和国治安管理处罚条例》的，由公安部门予以处罚；构成犯罪的</w:t>
      </w:r>
      <w:bookmarkStart w:id="0" w:name="_GoBack"/>
      <w:bookmarkEnd w:id="0"/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，依法追究刑事责任。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第二十六条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违反本条例</w:t>
      </w:r>
      <w:r w:rsidR="00480FFC" w:rsidRPr="00CE795E">
        <w:rPr>
          <w:rFonts w:ascii="宋体" w:eastAsia="仿宋_GB2312" w:hAnsi="宋体" w:cs="Times New Roman" w:hint="eastAsia"/>
          <w:sz w:val="32"/>
          <w:szCs w:val="32"/>
        </w:rPr>
        <w:t>第</w:t>
      </w:r>
      <w:r w:rsidRPr="00CE795E">
        <w:rPr>
          <w:rFonts w:ascii="宋体" w:eastAsia="仿宋_GB2312" w:hAnsi="宋体" w:cs="Times New Roman" w:hint="eastAsia"/>
          <w:sz w:val="32"/>
          <w:szCs w:val="32"/>
        </w:rPr>
        <w:t>十一条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例第二款规定的，由主管部门责令限期改正；情节严重的，对直接责任人给予行政处分。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第二十七条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损毁科普场馆或其设施的，应当赔偿损失或者恢复原状；违反《中华人民共和国治安管理处罚条例》的，由公安部门予以处罚；构成犯罪的，依法追究刑事责任。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第二十八条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挪用、克扣、截留科普经费的，由经费划拨部门责令限期改正，并由上级机关对直接责任人给予行政处分；构成犯罪的，依法追究刑事责任。</w:t>
      </w:r>
    </w:p>
    <w:p w:rsidR="00480FFC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第二十九条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国家工作人员玩忽职守给科普事业造成重大损失，或者滥用职权侵犯科普组织、科普工作者合法权益的，由其所在单位或者上级机关给予行政处分；构成犯罪的，依法追究刑事责任。</w:t>
      </w:r>
    </w:p>
    <w:p w:rsidR="00BF7D72" w:rsidRPr="004A76BD" w:rsidRDefault="00CE795E" w:rsidP="004A76BD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CE795E">
        <w:rPr>
          <w:rFonts w:ascii="宋体" w:eastAsia="仿宋_GB2312" w:hAnsi="宋体" w:cs="Times New Roman" w:hint="eastAsia"/>
          <w:b/>
          <w:sz w:val="32"/>
          <w:szCs w:val="32"/>
        </w:rPr>
        <w:t>第三十条</w:t>
      </w:r>
      <w:r w:rsidR="004A76B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480FFC" w:rsidRPr="004A76BD">
        <w:rPr>
          <w:rFonts w:ascii="宋体" w:eastAsia="仿宋_GB2312" w:hAnsi="宋体" w:cs="Times New Roman" w:hint="eastAsia"/>
          <w:sz w:val="32"/>
          <w:szCs w:val="32"/>
        </w:rPr>
        <w:t>本条例自２０００年３月１日起施行。</w:t>
      </w:r>
    </w:p>
    <w:p w:rsidR="0021031B" w:rsidRPr="004A76BD" w:rsidRDefault="0021031B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21031B" w:rsidRPr="004A76BD" w:rsidRDefault="0021031B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21031B" w:rsidRPr="004A76BD" w:rsidRDefault="0021031B" w:rsidP="004A76BD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sectPr w:rsidR="0021031B" w:rsidRPr="004A76B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FB" w:rsidRDefault="00B257FB" w:rsidP="00857D3F">
      <w:r>
        <w:separator/>
      </w:r>
    </w:p>
  </w:endnote>
  <w:endnote w:type="continuationSeparator" w:id="0">
    <w:p w:rsidR="00B257FB" w:rsidRDefault="00B257FB" w:rsidP="008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72" w:rsidRDefault="00BF7D72">
    <w:pPr>
      <w:pStyle w:val="aa"/>
      <w:kinsoku w:val="0"/>
      <w:overflowPunct w:val="0"/>
      <w:spacing w:before="0" w:line="14" w:lineRule="auto"/>
      <w:ind w:left="0" w:firstLine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3598545</wp:posOffset>
              </wp:positionH>
              <wp:positionV relativeFrom="page">
                <wp:posOffset>9922510</wp:posOffset>
              </wp:positionV>
              <wp:extent cx="355600" cy="177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D72" w:rsidRDefault="00BF7D72">
                          <w:pPr>
                            <w:pStyle w:val="aa"/>
                            <w:kinsoku w:val="0"/>
                            <w:overflowPunct w:val="0"/>
                            <w:spacing w:before="0" w:line="265" w:lineRule="exact"/>
                            <w:ind w:left="20" w:firstLine="0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A76BD">
                            <w:rPr>
                              <w:rFonts w:ascii="Times New Roman" w:eastAsiaTheme="minorEastAsia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3.35pt;margin-top:781.3pt;width:2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iauw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" o:allowincell="f" filled="f" stroked="f">
              <v:textbox inset="0,0,0,0">
                <w:txbxContent>
                  <w:p w:rsidR="00BF7D72" w:rsidRDefault="00BF7D72">
                    <w:pPr>
                      <w:pStyle w:val="aa"/>
                      <w:kinsoku w:val="0"/>
                      <w:overflowPunct w:val="0"/>
                      <w:spacing w:before="0" w:line="265" w:lineRule="exact"/>
                      <w:ind w:left="20" w:firstLine="0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separate"/>
                    </w:r>
                    <w:r w:rsidR="004A76BD">
                      <w:rPr>
                        <w:rFonts w:ascii="Times New Roman" w:eastAsiaTheme="minorEastAsia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FB" w:rsidRDefault="00B257FB" w:rsidP="00857D3F">
      <w:r>
        <w:separator/>
      </w:r>
    </w:p>
  </w:footnote>
  <w:footnote w:type="continuationSeparator" w:id="0">
    <w:p w:rsidR="00B257FB" w:rsidRDefault="00B257FB" w:rsidP="0085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F1"/>
    <w:rsid w:val="000214D5"/>
    <w:rsid w:val="00057EFB"/>
    <w:rsid w:val="000A2E1A"/>
    <w:rsid w:val="000A4B25"/>
    <w:rsid w:val="00120738"/>
    <w:rsid w:val="0013270B"/>
    <w:rsid w:val="001406D3"/>
    <w:rsid w:val="00173F45"/>
    <w:rsid w:val="001B4F5F"/>
    <w:rsid w:val="001C2799"/>
    <w:rsid w:val="0021031B"/>
    <w:rsid w:val="00241C22"/>
    <w:rsid w:val="0028435F"/>
    <w:rsid w:val="00291E91"/>
    <w:rsid w:val="0030394E"/>
    <w:rsid w:val="00323135"/>
    <w:rsid w:val="00346647"/>
    <w:rsid w:val="003504D8"/>
    <w:rsid w:val="003531FA"/>
    <w:rsid w:val="00364A39"/>
    <w:rsid w:val="003950DA"/>
    <w:rsid w:val="003A1193"/>
    <w:rsid w:val="003E5331"/>
    <w:rsid w:val="004074E0"/>
    <w:rsid w:val="00420F46"/>
    <w:rsid w:val="00456CB5"/>
    <w:rsid w:val="00480FFC"/>
    <w:rsid w:val="004852AA"/>
    <w:rsid w:val="00495489"/>
    <w:rsid w:val="004A76BD"/>
    <w:rsid w:val="004D4001"/>
    <w:rsid w:val="004E4735"/>
    <w:rsid w:val="004F441F"/>
    <w:rsid w:val="005124F6"/>
    <w:rsid w:val="00520683"/>
    <w:rsid w:val="0055261C"/>
    <w:rsid w:val="005719DE"/>
    <w:rsid w:val="005C3B38"/>
    <w:rsid w:val="005F0894"/>
    <w:rsid w:val="006018B5"/>
    <w:rsid w:val="006104E8"/>
    <w:rsid w:val="00621C83"/>
    <w:rsid w:val="0064696E"/>
    <w:rsid w:val="006862F1"/>
    <w:rsid w:val="0076031A"/>
    <w:rsid w:val="00834561"/>
    <w:rsid w:val="00835636"/>
    <w:rsid w:val="0085018D"/>
    <w:rsid w:val="00857D3F"/>
    <w:rsid w:val="008745E3"/>
    <w:rsid w:val="0087792D"/>
    <w:rsid w:val="00880AD4"/>
    <w:rsid w:val="008819A7"/>
    <w:rsid w:val="008A6E7A"/>
    <w:rsid w:val="008A74D4"/>
    <w:rsid w:val="008C225B"/>
    <w:rsid w:val="009226F2"/>
    <w:rsid w:val="00944A81"/>
    <w:rsid w:val="0097312E"/>
    <w:rsid w:val="0099224C"/>
    <w:rsid w:val="009A3493"/>
    <w:rsid w:val="00A16F8D"/>
    <w:rsid w:val="00A2206F"/>
    <w:rsid w:val="00A6794D"/>
    <w:rsid w:val="00A924FC"/>
    <w:rsid w:val="00A96565"/>
    <w:rsid w:val="00AA3BB7"/>
    <w:rsid w:val="00AF484C"/>
    <w:rsid w:val="00B23098"/>
    <w:rsid w:val="00B257FB"/>
    <w:rsid w:val="00B517DF"/>
    <w:rsid w:val="00B60E7F"/>
    <w:rsid w:val="00B674F7"/>
    <w:rsid w:val="00B808E7"/>
    <w:rsid w:val="00BB0EBB"/>
    <w:rsid w:val="00BB5C41"/>
    <w:rsid w:val="00BC3606"/>
    <w:rsid w:val="00BF7D72"/>
    <w:rsid w:val="00C10E22"/>
    <w:rsid w:val="00C230DF"/>
    <w:rsid w:val="00C41090"/>
    <w:rsid w:val="00C44907"/>
    <w:rsid w:val="00C84ECA"/>
    <w:rsid w:val="00C95B04"/>
    <w:rsid w:val="00CA00DE"/>
    <w:rsid w:val="00CB2B3D"/>
    <w:rsid w:val="00CC3C10"/>
    <w:rsid w:val="00CE565E"/>
    <w:rsid w:val="00CE795E"/>
    <w:rsid w:val="00D2287F"/>
    <w:rsid w:val="00D52BC3"/>
    <w:rsid w:val="00D76B60"/>
    <w:rsid w:val="00DA55DC"/>
    <w:rsid w:val="00DD6137"/>
    <w:rsid w:val="00DE3B6E"/>
    <w:rsid w:val="00E02DAC"/>
    <w:rsid w:val="00E6729E"/>
    <w:rsid w:val="00E80F9C"/>
    <w:rsid w:val="00E8632E"/>
    <w:rsid w:val="00EC582E"/>
    <w:rsid w:val="00EE14BE"/>
    <w:rsid w:val="00F76506"/>
    <w:rsid w:val="00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6A4A7-9B30-4420-9AA9-5B5B8ED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1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D3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0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20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8745E3"/>
    <w:rPr>
      <w:color w:val="0000FF" w:themeColor="hyperlink"/>
      <w:u w:val="single"/>
    </w:rPr>
  </w:style>
  <w:style w:type="character" w:customStyle="1" w:styleId="11">
    <w:name w:val="@他1"/>
    <w:basedOn w:val="a0"/>
    <w:uiPriority w:val="99"/>
    <w:semiHidden/>
    <w:unhideWhenUsed/>
    <w:rsid w:val="008745E3"/>
    <w:rPr>
      <w:color w:val="2B579A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8819A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819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A2A52"/>
    <w:pPr>
      <w:autoSpaceDE w:val="0"/>
      <w:autoSpaceDN w:val="0"/>
      <w:adjustRightInd w:val="0"/>
      <w:spacing w:before="14"/>
      <w:ind w:left="138" w:firstLine="559"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ab">
    <w:name w:val="正文文本 字符"/>
    <w:basedOn w:val="a0"/>
    <w:link w:val="aa"/>
    <w:uiPriority w:val="1"/>
    <w:rsid w:val="00FA2A52"/>
    <w:rPr>
      <w:rFonts w:ascii="仿宋_GB2312" w:eastAsia="仿宋_GB2312" w:hAnsi="Times New Roman" w:cs="仿宋_GB2312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2A5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Body Text Indent"/>
    <w:basedOn w:val="a"/>
    <w:link w:val="ad"/>
    <w:qFormat/>
    <w:rsid w:val="004A76BD"/>
    <w:pPr>
      <w:spacing w:after="120"/>
      <w:ind w:leftChars="200" w:left="420"/>
    </w:pPr>
    <w:rPr>
      <w:rFonts w:ascii="仿宋_GB2312" w:eastAsia="仿宋_GB2312" w:hAnsi="仿宋_GB2312" w:cs="Times New Roman"/>
      <w:sz w:val="32"/>
      <w:szCs w:val="20"/>
    </w:rPr>
  </w:style>
  <w:style w:type="character" w:customStyle="1" w:styleId="ad">
    <w:name w:val="正文文本缩进 字符"/>
    <w:basedOn w:val="a0"/>
    <w:link w:val="ac"/>
    <w:rsid w:val="004A76BD"/>
    <w:rPr>
      <w:rFonts w:ascii="仿宋_GB2312" w:eastAsia="仿宋_GB2312" w:hAnsi="仿宋_GB2312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</Words>
  <Characters>2029</Characters>
  <Application>Microsoft Office Word</Application>
  <DocSecurity>0</DocSecurity>
  <Lines>16</Lines>
  <Paragraphs>4</Paragraphs>
  <ScaleCrop>false</ScaleCrop>
  <Company>GDDRD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管理员</cp:lastModifiedBy>
  <cp:revision>5</cp:revision>
  <dcterms:created xsi:type="dcterms:W3CDTF">2018-08-06T06:38:00Z</dcterms:created>
  <dcterms:modified xsi:type="dcterms:W3CDTF">2019-05-09T08:42:00Z</dcterms:modified>
</cp:coreProperties>
</file>