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279" w:rsidRDefault="00467279" w:rsidP="008C7996">
      <w:pPr>
        <w:pStyle w:val="a8"/>
        <w:adjustRightInd w:val="0"/>
        <w:snapToGrid w:val="0"/>
        <w:spacing w:after="0" w:line="560" w:lineRule="exact"/>
        <w:ind w:leftChars="0" w:left="0"/>
        <w:jc w:val="center"/>
        <w:rPr>
          <w:rFonts w:ascii="宋体" w:eastAsia="宋体" w:hAnsi="宋体" w:cs="宋体" w:hint="eastAsia"/>
          <w:bCs/>
          <w:color w:val="000000"/>
          <w:sz w:val="44"/>
          <w:szCs w:val="44"/>
        </w:rPr>
      </w:pPr>
      <w:bookmarkStart w:id="0" w:name="_GoBack"/>
      <w:r w:rsidRPr="008C7996">
        <w:rPr>
          <w:rFonts w:ascii="宋体" w:eastAsia="宋体" w:hAnsi="宋体" w:cs="宋体" w:hint="eastAsia"/>
          <w:bCs/>
          <w:color w:val="000000"/>
          <w:sz w:val="44"/>
          <w:szCs w:val="44"/>
        </w:rPr>
        <w:t>广州市商业网点管理</w:t>
      </w:r>
      <w:r w:rsidR="0051002D">
        <w:rPr>
          <w:rFonts w:ascii="宋体" w:eastAsia="宋体" w:hAnsi="宋体" w:cs="宋体" w:hint="eastAsia"/>
          <w:bCs/>
          <w:color w:val="000000"/>
          <w:sz w:val="44"/>
          <w:szCs w:val="44"/>
        </w:rPr>
        <w:t>条例</w:t>
      </w:r>
    </w:p>
    <w:p w:rsidR="008C7996" w:rsidRPr="008C7996" w:rsidRDefault="008C7996" w:rsidP="008C7996">
      <w:pPr>
        <w:pStyle w:val="a8"/>
        <w:adjustRightInd w:val="0"/>
        <w:snapToGrid w:val="0"/>
        <w:spacing w:after="0" w:line="560" w:lineRule="exact"/>
        <w:ind w:leftChars="0" w:left="0"/>
        <w:jc w:val="center"/>
        <w:rPr>
          <w:rFonts w:ascii="宋体" w:eastAsia="宋体" w:hAnsi="宋体" w:cs="宋体"/>
          <w:bCs/>
          <w:color w:val="000000"/>
          <w:sz w:val="44"/>
          <w:szCs w:val="44"/>
        </w:rPr>
      </w:pPr>
    </w:p>
    <w:p w:rsidR="008C7996" w:rsidRPr="008C7996" w:rsidRDefault="00467279" w:rsidP="008C7996">
      <w:pPr>
        <w:pStyle w:val="a8"/>
        <w:adjustRightInd w:val="0"/>
        <w:snapToGrid w:val="0"/>
        <w:spacing w:after="0" w:line="560" w:lineRule="exact"/>
        <w:ind w:rightChars="200" w:right="420"/>
        <w:rPr>
          <w:rFonts w:ascii="楷体_GB2312" w:eastAsia="楷体_GB2312" w:hAnsi="华文中宋" w:hint="eastAsia"/>
          <w:bCs/>
          <w:szCs w:val="32"/>
        </w:rPr>
      </w:pPr>
      <w:r w:rsidRPr="008C7996">
        <w:rPr>
          <w:rFonts w:ascii="楷体_GB2312" w:eastAsia="楷体_GB2312" w:hAnsi="华文中宋" w:hint="eastAsia"/>
          <w:bCs/>
          <w:szCs w:val="32"/>
        </w:rPr>
        <w:t>（１９９６年１２月３日广东省第八届人大常委会第２５次会议通过，１９９７年３月１日广州市第十届人大常委会第２２次会议公布，从１９９７年３月１日起施行）</w:t>
      </w:r>
    </w:p>
    <w:p w:rsidR="008C7996" w:rsidRDefault="008C7996" w:rsidP="008C7996">
      <w:pPr>
        <w:spacing w:line="560" w:lineRule="exact"/>
        <w:ind w:firstLineChars="200" w:firstLine="640"/>
        <w:rPr>
          <w:rFonts w:ascii="宋体" w:eastAsia="仿宋_GB2312" w:hAnsi="宋体" w:cs="Times New Roman"/>
          <w:sz w:val="32"/>
          <w:szCs w:val="32"/>
        </w:rPr>
      </w:pPr>
    </w:p>
    <w:p w:rsidR="008C7996" w:rsidRPr="008C7996" w:rsidRDefault="00467279" w:rsidP="008C7996">
      <w:pPr>
        <w:pStyle w:val="a8"/>
        <w:adjustRightInd w:val="0"/>
        <w:snapToGrid w:val="0"/>
        <w:spacing w:after="0" w:line="560" w:lineRule="exact"/>
        <w:ind w:leftChars="0" w:left="0" w:firstLineChars="200" w:firstLine="640"/>
        <w:jc w:val="center"/>
        <w:rPr>
          <w:rFonts w:ascii="宋体" w:eastAsia="黑体" w:hAnsi="宋体"/>
          <w:szCs w:val="32"/>
        </w:rPr>
      </w:pPr>
      <w:r w:rsidRPr="008C7996">
        <w:rPr>
          <w:rFonts w:ascii="宋体" w:eastAsia="黑体" w:hAnsi="宋体" w:hint="eastAsia"/>
          <w:szCs w:val="32"/>
        </w:rPr>
        <w:t>第一章</w:t>
      </w:r>
      <w:r w:rsidR="008C7996">
        <w:rPr>
          <w:rFonts w:ascii="宋体" w:eastAsia="黑体" w:hAnsi="宋体" w:hint="eastAsia"/>
          <w:szCs w:val="32"/>
        </w:rPr>
        <w:t xml:space="preserve">  </w:t>
      </w:r>
      <w:r w:rsidRPr="008C7996">
        <w:rPr>
          <w:rFonts w:ascii="宋体" w:eastAsia="黑体" w:hAnsi="宋体" w:hint="eastAsia"/>
          <w:szCs w:val="32"/>
        </w:rPr>
        <w:t>总则</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第一</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为加强商业网点的规划、建设和管理，增强城市综合服务功能，方便居民生活，根据国家有关规定，结合本市实际，制定本</w:t>
      </w:r>
      <w:r w:rsidR="0051002D">
        <w:rPr>
          <w:rFonts w:ascii="宋体" w:eastAsia="仿宋_GB2312" w:hAnsi="宋体" w:cs="Times New Roman" w:hint="eastAsia"/>
          <w:sz w:val="32"/>
          <w:szCs w:val="32"/>
        </w:rPr>
        <w:t>条例</w:t>
      </w:r>
      <w:r w:rsidRPr="008C7996">
        <w:rPr>
          <w:rFonts w:ascii="宋体" w:eastAsia="仿宋_GB2312" w:hAnsi="宋体" w:cs="Times New Roman" w:hint="eastAsia"/>
          <w:sz w:val="32"/>
          <w:szCs w:val="32"/>
        </w:rPr>
        <w:t>。</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第二</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本</w:t>
      </w:r>
      <w:r w:rsidR="0051002D">
        <w:rPr>
          <w:rFonts w:ascii="宋体" w:eastAsia="仿宋_GB2312" w:hAnsi="宋体" w:cs="Times New Roman" w:hint="eastAsia"/>
          <w:sz w:val="32"/>
          <w:szCs w:val="32"/>
        </w:rPr>
        <w:t>条例</w:t>
      </w:r>
      <w:r w:rsidRPr="008C7996">
        <w:rPr>
          <w:rFonts w:ascii="宋体" w:eastAsia="仿宋_GB2312" w:hAnsi="宋体" w:cs="Times New Roman" w:hint="eastAsia"/>
          <w:sz w:val="32"/>
          <w:szCs w:val="32"/>
        </w:rPr>
        <w:t>适用于本市建成区范围内的商业网点规划、建设和管理。</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第三</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本</w:t>
      </w:r>
      <w:r w:rsidR="0051002D">
        <w:rPr>
          <w:rFonts w:ascii="宋体" w:eastAsia="仿宋_GB2312" w:hAnsi="宋体" w:cs="Times New Roman" w:hint="eastAsia"/>
          <w:sz w:val="32"/>
          <w:szCs w:val="32"/>
        </w:rPr>
        <w:t>条例</w:t>
      </w:r>
      <w:r w:rsidRPr="008C7996">
        <w:rPr>
          <w:rFonts w:ascii="宋体" w:eastAsia="仿宋_GB2312" w:hAnsi="宋体" w:cs="Times New Roman" w:hint="eastAsia"/>
          <w:sz w:val="32"/>
          <w:szCs w:val="32"/>
        </w:rPr>
        <w:t>所称的商业网点，是指商品零售、批发及餐饮服务等经营性固定场所。</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第四</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商业网点是城市基础设施的重要组成部分，其规划、建设应纳入国民经济和社会发展计划以及城镇建设总体规划。</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第五</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商业网点的规划、建设，应当遵循统一规划，合理布局，行业配套，方便有序，保护环境，美化城市的原则。</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第六</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市商业管理部门是本市商业网点的主管部门，负责本</w:t>
      </w:r>
      <w:r w:rsidR="0051002D">
        <w:rPr>
          <w:rFonts w:ascii="宋体" w:eastAsia="仿宋_GB2312" w:hAnsi="宋体" w:cs="Times New Roman" w:hint="eastAsia"/>
          <w:sz w:val="32"/>
          <w:szCs w:val="32"/>
        </w:rPr>
        <w:t>条例</w:t>
      </w:r>
      <w:r w:rsidRPr="008C7996">
        <w:rPr>
          <w:rFonts w:ascii="宋体" w:eastAsia="仿宋_GB2312" w:hAnsi="宋体" w:cs="Times New Roman" w:hint="eastAsia"/>
          <w:sz w:val="32"/>
          <w:szCs w:val="32"/>
        </w:rPr>
        <w:t>的实施。</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城建、规划、国土房管、财政、工商、城监、环保等行</w:t>
      </w:r>
      <w:r w:rsidRPr="008C7996">
        <w:rPr>
          <w:rFonts w:ascii="宋体" w:eastAsia="仿宋_GB2312" w:hAnsi="宋体" w:cs="Times New Roman" w:hint="eastAsia"/>
          <w:sz w:val="32"/>
          <w:szCs w:val="32"/>
        </w:rPr>
        <w:lastRenderedPageBreak/>
        <w:t>政管理部门应按照各自的职责，协同实施本</w:t>
      </w:r>
      <w:r w:rsidR="0051002D">
        <w:rPr>
          <w:rFonts w:ascii="宋体" w:eastAsia="仿宋_GB2312" w:hAnsi="宋体" w:cs="Times New Roman" w:hint="eastAsia"/>
          <w:sz w:val="32"/>
          <w:szCs w:val="32"/>
        </w:rPr>
        <w:t>条例</w:t>
      </w:r>
      <w:r w:rsidRPr="008C7996">
        <w:rPr>
          <w:rFonts w:ascii="宋体" w:eastAsia="仿宋_GB2312" w:hAnsi="宋体" w:cs="Times New Roman" w:hint="eastAsia"/>
          <w:sz w:val="32"/>
          <w:szCs w:val="32"/>
        </w:rPr>
        <w:t>。</w:t>
      </w:r>
    </w:p>
    <w:p w:rsidR="008C7996" w:rsidRPr="008C7996" w:rsidRDefault="00467279" w:rsidP="008C7996">
      <w:pPr>
        <w:pStyle w:val="a8"/>
        <w:adjustRightInd w:val="0"/>
        <w:snapToGrid w:val="0"/>
        <w:spacing w:after="0" w:line="560" w:lineRule="exact"/>
        <w:ind w:leftChars="0" w:left="0" w:firstLineChars="200" w:firstLine="640"/>
        <w:jc w:val="center"/>
        <w:rPr>
          <w:rFonts w:ascii="宋体" w:eastAsia="黑体" w:hAnsi="宋体"/>
          <w:szCs w:val="32"/>
        </w:rPr>
      </w:pPr>
      <w:r w:rsidRPr="008C7996">
        <w:rPr>
          <w:rFonts w:ascii="宋体" w:eastAsia="黑体" w:hAnsi="宋体" w:hint="eastAsia"/>
          <w:szCs w:val="32"/>
        </w:rPr>
        <w:t>第二章</w:t>
      </w:r>
      <w:r w:rsidR="008C7996">
        <w:rPr>
          <w:rFonts w:ascii="宋体" w:eastAsia="黑体" w:hAnsi="宋体" w:hint="eastAsia"/>
          <w:szCs w:val="32"/>
        </w:rPr>
        <w:t xml:space="preserve">  </w:t>
      </w:r>
      <w:r w:rsidRPr="008C7996">
        <w:rPr>
          <w:rFonts w:ascii="宋体" w:eastAsia="黑体" w:hAnsi="宋体" w:hint="eastAsia"/>
          <w:szCs w:val="32"/>
        </w:rPr>
        <w:t>规划</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第七</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市、区的商业网点发展规划和建设计划，由市、区商业管理部门会同同级有关部门编制，报同级人民政府批准纳入城市总体规划后组织实施。</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区的商业网点发展规划和建设计划，应依据市商业网点发展规划和建设计划进行编制。</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第八</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商业网点规划应根据城市区域、地段的不同情况，规划相应等级的商业中心、商业区、商业街和大中型室内市场。</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第九</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新建居住小区、改造旧城区、工矿企业生活区、兴建车站、港口、机场和旅游景点等均应同时把配套的商业网点纳入统一规划。</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城市新建居住小区规划应有７％左右的建筑面积用作配套商业网点用房。</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第十</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市区主干道、干道两侧新建的建筑物地面首层，应根据城市综合功能和道路功能规划设置商业网点。</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第十一</w:t>
      </w:r>
      <w:r w:rsidR="0051002D">
        <w:rPr>
          <w:rFonts w:ascii="宋体" w:eastAsia="仿宋_GB2312" w:hAnsi="宋体" w:cs="Times New Roman" w:hint="eastAsia"/>
          <w:sz w:val="32"/>
          <w:szCs w:val="32"/>
        </w:rPr>
        <w:t>条规</w:t>
      </w:r>
      <w:r w:rsidRPr="008C7996">
        <w:rPr>
          <w:rFonts w:ascii="宋体" w:eastAsia="仿宋_GB2312" w:hAnsi="宋体" w:cs="Times New Roman" w:hint="eastAsia"/>
          <w:sz w:val="32"/>
          <w:szCs w:val="32"/>
        </w:rPr>
        <w:t>划部门对纳入发展规划的肉菜市场用地，应优先给予安排。</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第十二</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经市、区政府批准的商业网点发展规划和建设计划，包括新建居住配套商业网点规划，任何单位和个人不得擅自变更。如需变更的，应按原规划审批程序报批。</w:t>
      </w:r>
    </w:p>
    <w:p w:rsidR="008C7996" w:rsidRPr="008C7996" w:rsidRDefault="00467279" w:rsidP="008C7996">
      <w:pPr>
        <w:pStyle w:val="a8"/>
        <w:adjustRightInd w:val="0"/>
        <w:snapToGrid w:val="0"/>
        <w:spacing w:after="0" w:line="560" w:lineRule="exact"/>
        <w:ind w:leftChars="0" w:left="0" w:firstLineChars="200" w:firstLine="640"/>
        <w:jc w:val="center"/>
        <w:rPr>
          <w:rFonts w:ascii="宋体" w:eastAsia="黑体" w:hAnsi="宋体"/>
          <w:szCs w:val="32"/>
        </w:rPr>
      </w:pPr>
      <w:r w:rsidRPr="008C7996">
        <w:rPr>
          <w:rFonts w:ascii="宋体" w:eastAsia="黑体" w:hAnsi="宋体" w:hint="eastAsia"/>
          <w:szCs w:val="32"/>
        </w:rPr>
        <w:t>第三章</w:t>
      </w:r>
      <w:r w:rsidR="008C7996">
        <w:rPr>
          <w:rFonts w:ascii="宋体" w:eastAsia="黑体" w:hAnsi="宋体" w:hint="eastAsia"/>
          <w:szCs w:val="32"/>
        </w:rPr>
        <w:t xml:space="preserve">  </w:t>
      </w:r>
      <w:r w:rsidRPr="008C7996">
        <w:rPr>
          <w:rFonts w:ascii="宋体" w:eastAsia="黑体" w:hAnsi="宋体" w:hint="eastAsia"/>
          <w:szCs w:val="32"/>
        </w:rPr>
        <w:t>建设</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第十三</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商业网点的建设，采用统建、配建和自建等</w:t>
      </w:r>
      <w:r w:rsidRPr="008C7996">
        <w:rPr>
          <w:rFonts w:ascii="宋体" w:eastAsia="仿宋_GB2312" w:hAnsi="宋体" w:cs="Times New Roman" w:hint="eastAsia"/>
          <w:sz w:val="32"/>
          <w:szCs w:val="32"/>
        </w:rPr>
        <w:lastRenderedPageBreak/>
        <w:t>多种形式进行。</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统建是指政府投资或集资统一建设；配建是指按规划在居住小区、改造旧城区、工矿生活区等配套建设；自建是指单位和个人自筹资金建设。</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第十四</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建设单位对纳入城市新区开发或旧区改建配套规划的商业网点应做到与整体工程同时设计、按规划配套建设和交付使用。</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第十五</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因城市建设需要拆除经营粮、油、肉、菜、副食品、日杂、医药、书报等与居民日常生活密切相关的商业网点，拆迁者应当按照原使用性质、规模及时予以复建或就近重建。</w:t>
      </w:r>
    </w:p>
    <w:p w:rsidR="008C7996" w:rsidRPr="008C7996" w:rsidRDefault="00467279" w:rsidP="008C7996">
      <w:pPr>
        <w:pStyle w:val="a8"/>
        <w:adjustRightInd w:val="0"/>
        <w:snapToGrid w:val="0"/>
        <w:spacing w:after="0" w:line="560" w:lineRule="exact"/>
        <w:ind w:leftChars="0" w:left="0" w:firstLineChars="200" w:firstLine="640"/>
        <w:jc w:val="center"/>
        <w:rPr>
          <w:rFonts w:ascii="宋体" w:eastAsia="黑体" w:hAnsi="宋体"/>
          <w:szCs w:val="32"/>
        </w:rPr>
      </w:pPr>
      <w:r w:rsidRPr="008C7996">
        <w:rPr>
          <w:rFonts w:ascii="宋体" w:eastAsia="黑体" w:hAnsi="宋体" w:hint="eastAsia"/>
          <w:szCs w:val="32"/>
        </w:rPr>
        <w:t>第四章</w:t>
      </w:r>
      <w:r w:rsidR="008C7996">
        <w:rPr>
          <w:rFonts w:ascii="宋体" w:eastAsia="黑体" w:hAnsi="宋体" w:hint="eastAsia"/>
          <w:szCs w:val="32"/>
        </w:rPr>
        <w:t xml:space="preserve">  </w:t>
      </w:r>
      <w:r w:rsidRPr="008C7996">
        <w:rPr>
          <w:rFonts w:ascii="宋体" w:eastAsia="黑体" w:hAnsi="宋体" w:hint="eastAsia"/>
          <w:szCs w:val="32"/>
        </w:rPr>
        <w:t>管理</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第十六</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商业网点用房产权应按下列规定确定：</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（一）市、区政府投资建设的，属国有资产，按国有资产管理办法，由市、区商业管理部门负责管理；</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（二）单位和个人自筹资金建设的，产权归投资者所有；</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（三）共同投资建设的，产权按投资比例共有；</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（四）商业企业自筹资金对原使用的公房投资扩建的，新增加面积产权归投资者所有，或按双方协议处理。</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第十七</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由市、区规划配套建设的商业网点用房工程竣工，由同级商业管理部门参与验收后方可交付使用。</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第十八</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由市、区规划配套建设的商业网点用房交付使用后，配套商业网点的产权所有者应与市、区商业管理部门签订经营责任书，确保配套商业网点的使用面积和功能不</w:t>
      </w:r>
      <w:r w:rsidRPr="008C7996">
        <w:rPr>
          <w:rFonts w:ascii="宋体" w:eastAsia="仿宋_GB2312" w:hAnsi="宋体" w:cs="Times New Roman" w:hint="eastAsia"/>
          <w:sz w:val="32"/>
          <w:szCs w:val="32"/>
        </w:rPr>
        <w:lastRenderedPageBreak/>
        <w:t>变。任何单位和个人不得随意改变其使用功能。如需改变的，应送同级商业管理部门审核后，按原规划审批程序报批。已擅自改变使用功能的，应予恢复。</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第十九</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租赁经营的商业网点，租赁双方应当签订租赁经营合同，明确双方权利和义务。</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第二十</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任何单位和个人不得占用街道和其他公共用地开设市场、商场、摊档等营业场所。</w:t>
      </w:r>
    </w:p>
    <w:p w:rsidR="008C7996" w:rsidRPr="008C7996" w:rsidRDefault="00467279" w:rsidP="008C7996">
      <w:pPr>
        <w:pStyle w:val="a8"/>
        <w:adjustRightInd w:val="0"/>
        <w:snapToGrid w:val="0"/>
        <w:spacing w:after="0" w:line="560" w:lineRule="exact"/>
        <w:ind w:leftChars="0" w:left="0" w:firstLineChars="200" w:firstLine="640"/>
        <w:jc w:val="center"/>
        <w:rPr>
          <w:rFonts w:ascii="宋体" w:eastAsia="黑体" w:hAnsi="宋体"/>
          <w:szCs w:val="32"/>
        </w:rPr>
      </w:pPr>
      <w:r w:rsidRPr="008C7996">
        <w:rPr>
          <w:rFonts w:ascii="宋体" w:eastAsia="黑体" w:hAnsi="宋体" w:hint="eastAsia"/>
          <w:szCs w:val="32"/>
        </w:rPr>
        <w:t>第五章</w:t>
      </w:r>
      <w:r w:rsidR="008C7996">
        <w:rPr>
          <w:rFonts w:ascii="宋体" w:eastAsia="黑体" w:hAnsi="宋体" w:hint="eastAsia"/>
          <w:szCs w:val="32"/>
        </w:rPr>
        <w:t xml:space="preserve">  </w:t>
      </w:r>
      <w:r w:rsidRPr="008C7996">
        <w:rPr>
          <w:rFonts w:ascii="宋体" w:eastAsia="黑体" w:hAnsi="宋体" w:hint="eastAsia"/>
          <w:szCs w:val="32"/>
        </w:rPr>
        <w:t>法律责任</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第二十一</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新建居住小区的开发企业不按规划将相应的建筑面积用作配套商业网点用房的，由市、区商业管理部门提请同级规划部门，依照城市规划管理规定处罚。</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第二十二</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违反本</w:t>
      </w:r>
      <w:r w:rsidR="0051002D">
        <w:rPr>
          <w:rFonts w:ascii="宋体" w:eastAsia="仿宋_GB2312" w:hAnsi="宋体" w:cs="Times New Roman" w:hint="eastAsia"/>
          <w:sz w:val="32"/>
          <w:szCs w:val="32"/>
        </w:rPr>
        <w:t>条例</w:t>
      </w:r>
      <w:r w:rsidRPr="008C7996">
        <w:rPr>
          <w:rFonts w:ascii="宋体" w:eastAsia="仿宋_GB2312" w:hAnsi="宋体" w:cs="Times New Roman" w:hint="eastAsia"/>
          <w:sz w:val="32"/>
          <w:szCs w:val="32"/>
        </w:rPr>
        <w:t>第十二</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、第十四</w:t>
      </w:r>
      <w:r w:rsidR="0051002D">
        <w:rPr>
          <w:rFonts w:ascii="宋体" w:eastAsia="仿宋_GB2312" w:hAnsi="宋体" w:cs="Times New Roman" w:hint="eastAsia"/>
          <w:sz w:val="32"/>
          <w:szCs w:val="32"/>
        </w:rPr>
        <w:t>条规</w:t>
      </w:r>
      <w:r w:rsidRPr="008C7996">
        <w:rPr>
          <w:rFonts w:ascii="宋体" w:eastAsia="仿宋_GB2312" w:hAnsi="宋体" w:cs="Times New Roman" w:hint="eastAsia"/>
          <w:sz w:val="32"/>
          <w:szCs w:val="32"/>
        </w:rPr>
        <w:t>定的，由市、区商业管理部门提请同级规划部门，依照城市规划管理规定处罚。</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第二十三</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违反本</w:t>
      </w:r>
      <w:r w:rsidR="0051002D">
        <w:rPr>
          <w:rFonts w:ascii="宋体" w:eastAsia="仿宋_GB2312" w:hAnsi="宋体" w:cs="Times New Roman" w:hint="eastAsia"/>
          <w:sz w:val="32"/>
          <w:szCs w:val="32"/>
        </w:rPr>
        <w:t>条例</w:t>
      </w:r>
      <w:r w:rsidRPr="008C7996">
        <w:rPr>
          <w:rFonts w:ascii="宋体" w:eastAsia="仿宋_GB2312" w:hAnsi="宋体" w:cs="Times New Roman" w:hint="eastAsia"/>
          <w:sz w:val="32"/>
          <w:szCs w:val="32"/>
        </w:rPr>
        <w:t>第十五</w:t>
      </w:r>
      <w:r w:rsidR="0051002D">
        <w:rPr>
          <w:rFonts w:ascii="宋体" w:eastAsia="仿宋_GB2312" w:hAnsi="宋体" w:cs="Times New Roman" w:hint="eastAsia"/>
          <w:sz w:val="32"/>
          <w:szCs w:val="32"/>
        </w:rPr>
        <w:t>条第</w:t>
      </w:r>
      <w:r w:rsidRPr="008C7996">
        <w:rPr>
          <w:rFonts w:ascii="宋体" w:eastAsia="仿宋_GB2312" w:hAnsi="宋体" w:cs="Times New Roman" w:hint="eastAsia"/>
          <w:sz w:val="32"/>
          <w:szCs w:val="32"/>
        </w:rPr>
        <w:t>一款规定的，由商业管理部门责令限期改正，逾期不改正的，按该商业网点用房面积成本价的２０％－３０％处以罚款，并责令其在原拆建地建成的楼房首层中划出同等面积，恢复该商业网点。</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第二十四</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违反本</w:t>
      </w:r>
      <w:r w:rsidR="0051002D">
        <w:rPr>
          <w:rFonts w:ascii="宋体" w:eastAsia="仿宋_GB2312" w:hAnsi="宋体" w:cs="Times New Roman" w:hint="eastAsia"/>
          <w:sz w:val="32"/>
          <w:szCs w:val="32"/>
        </w:rPr>
        <w:t>条例</w:t>
      </w:r>
      <w:r w:rsidRPr="008C7996">
        <w:rPr>
          <w:rFonts w:ascii="宋体" w:eastAsia="仿宋_GB2312" w:hAnsi="宋体" w:cs="Times New Roman" w:hint="eastAsia"/>
          <w:sz w:val="32"/>
          <w:szCs w:val="32"/>
        </w:rPr>
        <w:t>第十八</w:t>
      </w:r>
      <w:r w:rsidR="0051002D">
        <w:rPr>
          <w:rFonts w:ascii="宋体" w:eastAsia="仿宋_GB2312" w:hAnsi="宋体" w:cs="Times New Roman" w:hint="eastAsia"/>
          <w:sz w:val="32"/>
          <w:szCs w:val="32"/>
        </w:rPr>
        <w:t>条规</w:t>
      </w:r>
      <w:r w:rsidRPr="008C7996">
        <w:rPr>
          <w:rFonts w:ascii="宋体" w:eastAsia="仿宋_GB2312" w:hAnsi="宋体" w:cs="Times New Roman" w:hint="eastAsia"/>
          <w:sz w:val="32"/>
          <w:szCs w:val="32"/>
        </w:rPr>
        <w:t>定，擅自改变使用功能的，商业管理部门有权要求商业网点的产权所有者履行经营责任书的违约责任，并责令限期改正。逾期不改正的，按该商业网点用房面积成本价的２０％－３０％处以罚款，并责令其将原商业网点用房以成本价售</w:t>
      </w:r>
      <w:proofErr w:type="gramStart"/>
      <w:r w:rsidRPr="008C7996">
        <w:rPr>
          <w:rFonts w:ascii="宋体" w:eastAsia="仿宋_GB2312" w:hAnsi="宋体" w:cs="Times New Roman" w:hint="eastAsia"/>
          <w:sz w:val="32"/>
          <w:szCs w:val="32"/>
        </w:rPr>
        <w:t>予商业</w:t>
      </w:r>
      <w:proofErr w:type="gramEnd"/>
      <w:r w:rsidRPr="008C7996">
        <w:rPr>
          <w:rFonts w:ascii="宋体" w:eastAsia="仿宋_GB2312" w:hAnsi="宋体" w:cs="Times New Roman" w:hint="eastAsia"/>
          <w:sz w:val="32"/>
          <w:szCs w:val="32"/>
        </w:rPr>
        <w:t>管理部门安排使用。</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lastRenderedPageBreak/>
        <w:t>第二十五</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违反本</w:t>
      </w:r>
      <w:r w:rsidR="0051002D">
        <w:rPr>
          <w:rFonts w:ascii="宋体" w:eastAsia="仿宋_GB2312" w:hAnsi="宋体" w:cs="Times New Roman" w:hint="eastAsia"/>
          <w:sz w:val="32"/>
          <w:szCs w:val="32"/>
        </w:rPr>
        <w:t>条例</w:t>
      </w:r>
      <w:r w:rsidRPr="008C7996">
        <w:rPr>
          <w:rFonts w:ascii="宋体" w:eastAsia="仿宋_GB2312" w:hAnsi="宋体" w:cs="Times New Roman" w:hint="eastAsia"/>
          <w:sz w:val="32"/>
          <w:szCs w:val="32"/>
        </w:rPr>
        <w:t>第二十</w:t>
      </w:r>
      <w:r w:rsidR="0051002D">
        <w:rPr>
          <w:rFonts w:ascii="宋体" w:eastAsia="仿宋_GB2312" w:hAnsi="宋体" w:cs="Times New Roman" w:hint="eastAsia"/>
          <w:sz w:val="32"/>
          <w:szCs w:val="32"/>
        </w:rPr>
        <w:t>条规</w:t>
      </w:r>
      <w:r w:rsidRPr="008C7996">
        <w:rPr>
          <w:rFonts w:ascii="宋体" w:eastAsia="仿宋_GB2312" w:hAnsi="宋体" w:cs="Times New Roman" w:hint="eastAsia"/>
          <w:sz w:val="32"/>
          <w:szCs w:val="32"/>
        </w:rPr>
        <w:t>定的，分别由有关部门依照法律法规规定责令其限期退还所占用的街道及公共用地，并给予处罚。</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第二十六</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商业网点管理部门工作人员违反本</w:t>
      </w:r>
      <w:r w:rsidR="0051002D">
        <w:rPr>
          <w:rFonts w:ascii="宋体" w:eastAsia="仿宋_GB2312" w:hAnsi="宋体" w:cs="Times New Roman" w:hint="eastAsia"/>
          <w:sz w:val="32"/>
          <w:szCs w:val="32"/>
        </w:rPr>
        <w:t>条例</w:t>
      </w:r>
      <w:r w:rsidRPr="008C7996">
        <w:rPr>
          <w:rFonts w:ascii="宋体" w:eastAsia="仿宋_GB2312" w:hAnsi="宋体" w:cs="Times New Roman" w:hint="eastAsia"/>
          <w:sz w:val="32"/>
          <w:szCs w:val="32"/>
        </w:rPr>
        <w:t>，滥用职权，玩忽职守，收受贿赂，徇私舞弊，情节轻微的，由其所在单位或上级主管机关给予行政处分。构成犯罪的，由司法机关依法追究刑事责任。</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第二十七</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对行政处罚不服的，可按《中华人民共和国行政诉讼法》和《行政复议</w:t>
      </w:r>
      <w:r w:rsidR="0051002D">
        <w:rPr>
          <w:rFonts w:ascii="宋体" w:eastAsia="仿宋_GB2312" w:hAnsi="宋体" w:cs="Times New Roman" w:hint="eastAsia"/>
          <w:sz w:val="32"/>
          <w:szCs w:val="32"/>
        </w:rPr>
        <w:t>条例</w:t>
      </w:r>
      <w:r w:rsidRPr="008C7996">
        <w:rPr>
          <w:rFonts w:ascii="宋体" w:eastAsia="仿宋_GB2312" w:hAnsi="宋体" w:cs="Times New Roman" w:hint="eastAsia"/>
          <w:sz w:val="32"/>
          <w:szCs w:val="32"/>
        </w:rPr>
        <w:t>》的有关规定，申请复议或向人民法院提起诉讼。逾期不申请复议，不提起诉讼，又不履行行政处罚决定的，由行政处罚部门申请人民法院强制执行。</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第二十八</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刁难、辱骂、殴打行政执法人员，应当给予治安管理处罚的，由公安机关依法处理；构成犯罪的，由司法机关依法追究刑事责任。</w:t>
      </w:r>
    </w:p>
    <w:p w:rsidR="008C7996" w:rsidRPr="008C7996" w:rsidRDefault="00467279" w:rsidP="008C7996">
      <w:pPr>
        <w:pStyle w:val="a8"/>
        <w:adjustRightInd w:val="0"/>
        <w:snapToGrid w:val="0"/>
        <w:spacing w:after="0" w:line="560" w:lineRule="exact"/>
        <w:ind w:leftChars="0" w:left="0" w:firstLineChars="200" w:firstLine="640"/>
        <w:jc w:val="center"/>
        <w:rPr>
          <w:rFonts w:ascii="宋体" w:eastAsia="黑体" w:hAnsi="宋体"/>
          <w:szCs w:val="32"/>
        </w:rPr>
      </w:pPr>
      <w:r w:rsidRPr="008C7996">
        <w:rPr>
          <w:rFonts w:ascii="宋体" w:eastAsia="黑体" w:hAnsi="宋体" w:hint="eastAsia"/>
          <w:szCs w:val="32"/>
        </w:rPr>
        <w:t>第六章</w:t>
      </w:r>
      <w:r w:rsidR="008C7996">
        <w:rPr>
          <w:rFonts w:ascii="宋体" w:eastAsia="黑体" w:hAnsi="宋体" w:hint="eastAsia"/>
          <w:szCs w:val="32"/>
        </w:rPr>
        <w:t xml:space="preserve">  </w:t>
      </w:r>
      <w:r w:rsidRPr="008C7996">
        <w:rPr>
          <w:rFonts w:ascii="宋体" w:eastAsia="黑体" w:hAnsi="宋体" w:hint="eastAsia"/>
          <w:szCs w:val="32"/>
        </w:rPr>
        <w:t>附则</w:t>
      </w:r>
    </w:p>
    <w:p w:rsidR="00467279"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第二十九</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本市各县级市对商业网点的管理可参照本</w:t>
      </w:r>
      <w:r w:rsidR="0051002D">
        <w:rPr>
          <w:rFonts w:ascii="宋体" w:eastAsia="仿宋_GB2312" w:hAnsi="宋体" w:cs="Times New Roman" w:hint="eastAsia"/>
          <w:sz w:val="32"/>
          <w:szCs w:val="32"/>
        </w:rPr>
        <w:t>条例</w:t>
      </w:r>
      <w:r w:rsidRPr="008C7996">
        <w:rPr>
          <w:rFonts w:ascii="宋体" w:eastAsia="仿宋_GB2312" w:hAnsi="宋体" w:cs="Times New Roman" w:hint="eastAsia"/>
          <w:sz w:val="32"/>
          <w:szCs w:val="32"/>
        </w:rPr>
        <w:t>执行。</w:t>
      </w:r>
    </w:p>
    <w:p w:rsidR="0021031B" w:rsidRPr="008C7996" w:rsidRDefault="00467279" w:rsidP="008C7996">
      <w:pPr>
        <w:spacing w:line="560" w:lineRule="exact"/>
        <w:ind w:firstLineChars="200" w:firstLine="640"/>
        <w:rPr>
          <w:rFonts w:ascii="宋体" w:eastAsia="仿宋_GB2312" w:hAnsi="宋体" w:cs="Times New Roman"/>
          <w:sz w:val="32"/>
          <w:szCs w:val="32"/>
        </w:rPr>
      </w:pPr>
      <w:r w:rsidRPr="008C7996">
        <w:rPr>
          <w:rFonts w:ascii="宋体" w:eastAsia="仿宋_GB2312" w:hAnsi="宋体" w:cs="Times New Roman" w:hint="eastAsia"/>
          <w:sz w:val="32"/>
          <w:szCs w:val="32"/>
        </w:rPr>
        <w:t>第三十</w:t>
      </w:r>
      <w:r w:rsidR="0051002D">
        <w:rPr>
          <w:rFonts w:ascii="宋体" w:eastAsia="仿宋_GB2312" w:hAnsi="宋体" w:cs="Times New Roman" w:hint="eastAsia"/>
          <w:sz w:val="32"/>
          <w:szCs w:val="32"/>
        </w:rPr>
        <w:t>条</w:t>
      </w:r>
      <w:r w:rsidR="0051002D">
        <w:rPr>
          <w:rFonts w:ascii="宋体" w:eastAsia="仿宋_GB2312" w:hAnsi="宋体" w:cs="Times New Roman" w:hint="eastAsia"/>
          <w:sz w:val="32"/>
          <w:szCs w:val="32"/>
        </w:rPr>
        <w:t xml:space="preserve">  </w:t>
      </w:r>
      <w:r w:rsidRPr="008C7996">
        <w:rPr>
          <w:rFonts w:ascii="宋体" w:eastAsia="仿宋_GB2312" w:hAnsi="宋体" w:cs="Times New Roman" w:hint="eastAsia"/>
          <w:sz w:val="32"/>
          <w:szCs w:val="32"/>
        </w:rPr>
        <w:t>本</w:t>
      </w:r>
      <w:r w:rsidR="0051002D">
        <w:rPr>
          <w:rFonts w:ascii="宋体" w:eastAsia="仿宋_GB2312" w:hAnsi="宋体" w:cs="Times New Roman" w:hint="eastAsia"/>
          <w:sz w:val="32"/>
          <w:szCs w:val="32"/>
        </w:rPr>
        <w:t>条例</w:t>
      </w:r>
      <w:r w:rsidRPr="008C7996">
        <w:rPr>
          <w:rFonts w:ascii="宋体" w:eastAsia="仿宋_GB2312" w:hAnsi="宋体" w:cs="Times New Roman" w:hint="eastAsia"/>
          <w:sz w:val="32"/>
          <w:szCs w:val="32"/>
        </w:rPr>
        <w:t>自公布之日起施行。</w:t>
      </w:r>
      <w:bookmarkEnd w:id="0"/>
    </w:p>
    <w:sectPr w:rsidR="0021031B" w:rsidRPr="008C799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19C" w:rsidRDefault="005E419C" w:rsidP="00857D3F">
      <w:r>
        <w:separator/>
      </w:r>
    </w:p>
  </w:endnote>
  <w:endnote w:type="continuationSeparator" w:id="0">
    <w:p w:rsidR="005E419C" w:rsidRDefault="005E419C"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72" w:rsidRDefault="00BF7D72">
    <w:pPr>
      <w:pStyle w:val="a7"/>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7"/>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51002D">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7"/>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51002D">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19C" w:rsidRDefault="005E419C" w:rsidP="00857D3F">
      <w:r>
        <w:separator/>
      </w:r>
    </w:p>
  </w:footnote>
  <w:footnote w:type="continuationSeparator" w:id="0">
    <w:p w:rsidR="005E419C" w:rsidRDefault="005E419C"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F1"/>
    <w:rsid w:val="00005050"/>
    <w:rsid w:val="000214D5"/>
    <w:rsid w:val="00057EFB"/>
    <w:rsid w:val="0006124F"/>
    <w:rsid w:val="000966AA"/>
    <w:rsid w:val="000A2E1A"/>
    <w:rsid w:val="000A4B25"/>
    <w:rsid w:val="000E05BA"/>
    <w:rsid w:val="00117CF0"/>
    <w:rsid w:val="00120738"/>
    <w:rsid w:val="0013270B"/>
    <w:rsid w:val="001406D3"/>
    <w:rsid w:val="0014551A"/>
    <w:rsid w:val="0015459E"/>
    <w:rsid w:val="00173F45"/>
    <w:rsid w:val="001B4F5F"/>
    <w:rsid w:val="001C2799"/>
    <w:rsid w:val="0021031B"/>
    <w:rsid w:val="00241C22"/>
    <w:rsid w:val="0024210A"/>
    <w:rsid w:val="0028435F"/>
    <w:rsid w:val="00291E91"/>
    <w:rsid w:val="002D2575"/>
    <w:rsid w:val="0030394E"/>
    <w:rsid w:val="0030631A"/>
    <w:rsid w:val="00310A2A"/>
    <w:rsid w:val="00321B91"/>
    <w:rsid w:val="00323135"/>
    <w:rsid w:val="003465F1"/>
    <w:rsid w:val="00346647"/>
    <w:rsid w:val="003504D8"/>
    <w:rsid w:val="003531FA"/>
    <w:rsid w:val="00364A39"/>
    <w:rsid w:val="003711ED"/>
    <w:rsid w:val="00374DED"/>
    <w:rsid w:val="003950DA"/>
    <w:rsid w:val="003A1193"/>
    <w:rsid w:val="003B4FB1"/>
    <w:rsid w:val="003D1EE0"/>
    <w:rsid w:val="003E5331"/>
    <w:rsid w:val="003F57AA"/>
    <w:rsid w:val="004074E0"/>
    <w:rsid w:val="00420F46"/>
    <w:rsid w:val="00456CB5"/>
    <w:rsid w:val="00460B73"/>
    <w:rsid w:val="00462FA8"/>
    <w:rsid w:val="00467279"/>
    <w:rsid w:val="004711A8"/>
    <w:rsid w:val="004852AA"/>
    <w:rsid w:val="00495489"/>
    <w:rsid w:val="004D4001"/>
    <w:rsid w:val="004E4735"/>
    <w:rsid w:val="004F441F"/>
    <w:rsid w:val="0051002D"/>
    <w:rsid w:val="005124F6"/>
    <w:rsid w:val="00520683"/>
    <w:rsid w:val="00526D32"/>
    <w:rsid w:val="00535C12"/>
    <w:rsid w:val="0055261C"/>
    <w:rsid w:val="005531F8"/>
    <w:rsid w:val="005719DE"/>
    <w:rsid w:val="00572576"/>
    <w:rsid w:val="005E419C"/>
    <w:rsid w:val="005F0894"/>
    <w:rsid w:val="006018B5"/>
    <w:rsid w:val="0060303F"/>
    <w:rsid w:val="006069F4"/>
    <w:rsid w:val="006104E8"/>
    <w:rsid w:val="00621C83"/>
    <w:rsid w:val="00627B72"/>
    <w:rsid w:val="0064696E"/>
    <w:rsid w:val="006862F1"/>
    <w:rsid w:val="006E07CA"/>
    <w:rsid w:val="00755F7A"/>
    <w:rsid w:val="0076031A"/>
    <w:rsid w:val="00775C19"/>
    <w:rsid w:val="007E6353"/>
    <w:rsid w:val="007F693F"/>
    <w:rsid w:val="0083334D"/>
    <w:rsid w:val="00834561"/>
    <w:rsid w:val="00835636"/>
    <w:rsid w:val="008443ED"/>
    <w:rsid w:val="0085018D"/>
    <w:rsid w:val="00857D3F"/>
    <w:rsid w:val="00864634"/>
    <w:rsid w:val="008745E3"/>
    <w:rsid w:val="0087792D"/>
    <w:rsid w:val="00880AD4"/>
    <w:rsid w:val="008819A7"/>
    <w:rsid w:val="00885791"/>
    <w:rsid w:val="008964E9"/>
    <w:rsid w:val="008A6E7A"/>
    <w:rsid w:val="008A74D4"/>
    <w:rsid w:val="008C225B"/>
    <w:rsid w:val="008C7996"/>
    <w:rsid w:val="008F5FA8"/>
    <w:rsid w:val="00903437"/>
    <w:rsid w:val="00913D40"/>
    <w:rsid w:val="009226F2"/>
    <w:rsid w:val="00944A81"/>
    <w:rsid w:val="00951B01"/>
    <w:rsid w:val="0096755D"/>
    <w:rsid w:val="0097312E"/>
    <w:rsid w:val="0098245D"/>
    <w:rsid w:val="0099224C"/>
    <w:rsid w:val="009A3493"/>
    <w:rsid w:val="009C51D2"/>
    <w:rsid w:val="009F2435"/>
    <w:rsid w:val="009F7677"/>
    <w:rsid w:val="00A16F8D"/>
    <w:rsid w:val="00A2206F"/>
    <w:rsid w:val="00A3430C"/>
    <w:rsid w:val="00A47B81"/>
    <w:rsid w:val="00A6794D"/>
    <w:rsid w:val="00A924FC"/>
    <w:rsid w:val="00A96565"/>
    <w:rsid w:val="00AA3BB7"/>
    <w:rsid w:val="00AF484C"/>
    <w:rsid w:val="00B23098"/>
    <w:rsid w:val="00B517DF"/>
    <w:rsid w:val="00B60E7F"/>
    <w:rsid w:val="00B641BB"/>
    <w:rsid w:val="00B674F7"/>
    <w:rsid w:val="00BB0EBB"/>
    <w:rsid w:val="00BB5C41"/>
    <w:rsid w:val="00BC3606"/>
    <w:rsid w:val="00BF7D72"/>
    <w:rsid w:val="00C11291"/>
    <w:rsid w:val="00C41090"/>
    <w:rsid w:val="00C44907"/>
    <w:rsid w:val="00C56AB7"/>
    <w:rsid w:val="00C75B30"/>
    <w:rsid w:val="00C84ECA"/>
    <w:rsid w:val="00C95B04"/>
    <w:rsid w:val="00CA00DE"/>
    <w:rsid w:val="00CB0623"/>
    <w:rsid w:val="00CB2B3D"/>
    <w:rsid w:val="00CC3C10"/>
    <w:rsid w:val="00CE565E"/>
    <w:rsid w:val="00CF2940"/>
    <w:rsid w:val="00D067E7"/>
    <w:rsid w:val="00D114C6"/>
    <w:rsid w:val="00D2287F"/>
    <w:rsid w:val="00D52BC3"/>
    <w:rsid w:val="00D711B9"/>
    <w:rsid w:val="00D76B60"/>
    <w:rsid w:val="00D96576"/>
    <w:rsid w:val="00DA55DC"/>
    <w:rsid w:val="00DD6137"/>
    <w:rsid w:val="00DE0FC5"/>
    <w:rsid w:val="00DE3B6E"/>
    <w:rsid w:val="00E02DAC"/>
    <w:rsid w:val="00E11F74"/>
    <w:rsid w:val="00E23881"/>
    <w:rsid w:val="00E6729E"/>
    <w:rsid w:val="00E80F9C"/>
    <w:rsid w:val="00E850C6"/>
    <w:rsid w:val="00E8632E"/>
    <w:rsid w:val="00EA4F83"/>
    <w:rsid w:val="00EC29E4"/>
    <w:rsid w:val="00EC582E"/>
    <w:rsid w:val="00EE14BE"/>
    <w:rsid w:val="00F07D16"/>
    <w:rsid w:val="00F76506"/>
    <w:rsid w:val="00FA2A52"/>
    <w:rsid w:val="00FC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D3F"/>
    <w:rPr>
      <w:sz w:val="18"/>
      <w:szCs w:val="18"/>
    </w:rPr>
  </w:style>
  <w:style w:type="paragraph" w:styleId="a4">
    <w:name w:val="footer"/>
    <w:basedOn w:val="a"/>
    <w:link w:val="Char0"/>
    <w:uiPriority w:val="99"/>
    <w:unhideWhenUsed/>
    <w:rsid w:val="00857D3F"/>
    <w:pPr>
      <w:tabs>
        <w:tab w:val="center" w:pos="4153"/>
        <w:tab w:val="right" w:pos="8306"/>
      </w:tabs>
      <w:snapToGrid w:val="0"/>
      <w:jc w:val="left"/>
    </w:pPr>
    <w:rPr>
      <w:sz w:val="18"/>
      <w:szCs w:val="18"/>
    </w:rPr>
  </w:style>
  <w:style w:type="character" w:customStyle="1" w:styleId="Char0">
    <w:name w:val="页脚 Char"/>
    <w:basedOn w:val="a0"/>
    <w:link w:val="a4"/>
    <w:uiPriority w:val="99"/>
    <w:rsid w:val="00857D3F"/>
    <w:rPr>
      <w:sz w:val="18"/>
      <w:szCs w:val="18"/>
    </w:rPr>
  </w:style>
  <w:style w:type="paragraph" w:styleId="a5">
    <w:name w:val="Title"/>
    <w:basedOn w:val="a"/>
    <w:next w:val="a"/>
    <w:link w:val="Char1"/>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5"/>
    <w:uiPriority w:val="10"/>
    <w:rsid w:val="00420F46"/>
    <w:rPr>
      <w:rFonts w:asciiTheme="majorHAnsi" w:eastAsiaTheme="majorEastAsia" w:hAnsiTheme="majorHAnsi" w:cstheme="majorBidi"/>
      <w:b/>
      <w:bCs/>
      <w:sz w:val="32"/>
      <w:szCs w:val="32"/>
    </w:rPr>
  </w:style>
  <w:style w:type="character" w:styleId="a6">
    <w:name w:val="Hyperlink"/>
    <w:basedOn w:val="a0"/>
    <w:uiPriority w:val="99"/>
    <w:unhideWhenUsed/>
    <w:rsid w:val="008745E3"/>
    <w:rPr>
      <w:color w:val="0000FF" w:themeColor="hyperlink"/>
      <w:u w:val="single"/>
    </w:rPr>
  </w:style>
  <w:style w:type="character" w:customStyle="1" w:styleId="Mention">
    <w:name w:val="Mention"/>
    <w:basedOn w:val="a0"/>
    <w:uiPriority w:val="99"/>
    <w:semiHidden/>
    <w:unhideWhenUsed/>
    <w:rsid w:val="008745E3"/>
    <w:rPr>
      <w:color w:val="2B579A"/>
      <w:shd w:val="clear" w:color="auto" w:fill="E6E6E6"/>
    </w:rPr>
  </w:style>
  <w:style w:type="character" w:customStyle="1" w:styleId="1Char">
    <w:name w:val="标题 1 Char"/>
    <w:basedOn w:val="a0"/>
    <w:link w:val="1"/>
    <w:uiPriority w:val="9"/>
    <w:rsid w:val="008819A7"/>
    <w:rPr>
      <w:b/>
      <w:bCs/>
      <w:kern w:val="44"/>
      <w:sz w:val="44"/>
      <w:szCs w:val="44"/>
    </w:rPr>
  </w:style>
  <w:style w:type="character" w:customStyle="1" w:styleId="2Char">
    <w:name w:val="标题 2 Char"/>
    <w:basedOn w:val="a0"/>
    <w:link w:val="2"/>
    <w:uiPriority w:val="9"/>
    <w:rsid w:val="008819A7"/>
    <w:rPr>
      <w:rFonts w:asciiTheme="majorHAnsi" w:eastAsiaTheme="majorEastAsia" w:hAnsiTheme="majorHAnsi" w:cstheme="majorBidi"/>
      <w:b/>
      <w:bCs/>
      <w:sz w:val="32"/>
      <w:szCs w:val="32"/>
    </w:rPr>
  </w:style>
  <w:style w:type="paragraph" w:styleId="a7">
    <w:name w:val="Body Text"/>
    <w:basedOn w:val="a"/>
    <w:link w:val="Char2"/>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Char2">
    <w:name w:val="正文文本 Char"/>
    <w:basedOn w:val="a0"/>
    <w:link w:val="a7"/>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8">
    <w:name w:val="Body Text Indent"/>
    <w:basedOn w:val="a"/>
    <w:link w:val="Char3"/>
    <w:qFormat/>
    <w:rsid w:val="008C7996"/>
    <w:pPr>
      <w:spacing w:after="120"/>
      <w:ind w:leftChars="200" w:left="420"/>
    </w:pPr>
    <w:rPr>
      <w:rFonts w:ascii="仿宋_GB2312" w:eastAsia="仿宋_GB2312" w:hAnsi="仿宋_GB2312" w:cs="Times New Roman"/>
      <w:sz w:val="32"/>
      <w:szCs w:val="20"/>
    </w:rPr>
  </w:style>
  <w:style w:type="character" w:customStyle="1" w:styleId="Char3">
    <w:name w:val="正文文本缩进 Char"/>
    <w:basedOn w:val="a0"/>
    <w:link w:val="a8"/>
    <w:rsid w:val="008C7996"/>
    <w:rPr>
      <w:rFonts w:ascii="仿宋_GB2312" w:eastAsia="仿宋_GB2312" w:hAnsi="仿宋_GB2312"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D3F"/>
    <w:rPr>
      <w:sz w:val="18"/>
      <w:szCs w:val="18"/>
    </w:rPr>
  </w:style>
  <w:style w:type="paragraph" w:styleId="a4">
    <w:name w:val="footer"/>
    <w:basedOn w:val="a"/>
    <w:link w:val="Char0"/>
    <w:uiPriority w:val="99"/>
    <w:unhideWhenUsed/>
    <w:rsid w:val="00857D3F"/>
    <w:pPr>
      <w:tabs>
        <w:tab w:val="center" w:pos="4153"/>
        <w:tab w:val="right" w:pos="8306"/>
      </w:tabs>
      <w:snapToGrid w:val="0"/>
      <w:jc w:val="left"/>
    </w:pPr>
    <w:rPr>
      <w:sz w:val="18"/>
      <w:szCs w:val="18"/>
    </w:rPr>
  </w:style>
  <w:style w:type="character" w:customStyle="1" w:styleId="Char0">
    <w:name w:val="页脚 Char"/>
    <w:basedOn w:val="a0"/>
    <w:link w:val="a4"/>
    <w:uiPriority w:val="99"/>
    <w:rsid w:val="00857D3F"/>
    <w:rPr>
      <w:sz w:val="18"/>
      <w:szCs w:val="18"/>
    </w:rPr>
  </w:style>
  <w:style w:type="paragraph" w:styleId="a5">
    <w:name w:val="Title"/>
    <w:basedOn w:val="a"/>
    <w:next w:val="a"/>
    <w:link w:val="Char1"/>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5"/>
    <w:uiPriority w:val="10"/>
    <w:rsid w:val="00420F46"/>
    <w:rPr>
      <w:rFonts w:asciiTheme="majorHAnsi" w:eastAsiaTheme="majorEastAsia" w:hAnsiTheme="majorHAnsi" w:cstheme="majorBidi"/>
      <w:b/>
      <w:bCs/>
      <w:sz w:val="32"/>
      <w:szCs w:val="32"/>
    </w:rPr>
  </w:style>
  <w:style w:type="character" w:styleId="a6">
    <w:name w:val="Hyperlink"/>
    <w:basedOn w:val="a0"/>
    <w:uiPriority w:val="99"/>
    <w:unhideWhenUsed/>
    <w:rsid w:val="008745E3"/>
    <w:rPr>
      <w:color w:val="0000FF" w:themeColor="hyperlink"/>
      <w:u w:val="single"/>
    </w:rPr>
  </w:style>
  <w:style w:type="character" w:customStyle="1" w:styleId="Mention">
    <w:name w:val="Mention"/>
    <w:basedOn w:val="a0"/>
    <w:uiPriority w:val="99"/>
    <w:semiHidden/>
    <w:unhideWhenUsed/>
    <w:rsid w:val="008745E3"/>
    <w:rPr>
      <w:color w:val="2B579A"/>
      <w:shd w:val="clear" w:color="auto" w:fill="E6E6E6"/>
    </w:rPr>
  </w:style>
  <w:style w:type="character" w:customStyle="1" w:styleId="1Char">
    <w:name w:val="标题 1 Char"/>
    <w:basedOn w:val="a0"/>
    <w:link w:val="1"/>
    <w:uiPriority w:val="9"/>
    <w:rsid w:val="008819A7"/>
    <w:rPr>
      <w:b/>
      <w:bCs/>
      <w:kern w:val="44"/>
      <w:sz w:val="44"/>
      <w:szCs w:val="44"/>
    </w:rPr>
  </w:style>
  <w:style w:type="character" w:customStyle="1" w:styleId="2Char">
    <w:name w:val="标题 2 Char"/>
    <w:basedOn w:val="a0"/>
    <w:link w:val="2"/>
    <w:uiPriority w:val="9"/>
    <w:rsid w:val="008819A7"/>
    <w:rPr>
      <w:rFonts w:asciiTheme="majorHAnsi" w:eastAsiaTheme="majorEastAsia" w:hAnsiTheme="majorHAnsi" w:cstheme="majorBidi"/>
      <w:b/>
      <w:bCs/>
      <w:sz w:val="32"/>
      <w:szCs w:val="32"/>
    </w:rPr>
  </w:style>
  <w:style w:type="paragraph" w:styleId="a7">
    <w:name w:val="Body Text"/>
    <w:basedOn w:val="a"/>
    <w:link w:val="Char2"/>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Char2">
    <w:name w:val="正文文本 Char"/>
    <w:basedOn w:val="a0"/>
    <w:link w:val="a7"/>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8">
    <w:name w:val="Body Text Indent"/>
    <w:basedOn w:val="a"/>
    <w:link w:val="Char3"/>
    <w:qFormat/>
    <w:rsid w:val="008C7996"/>
    <w:pPr>
      <w:spacing w:after="120"/>
      <w:ind w:leftChars="200" w:left="420"/>
    </w:pPr>
    <w:rPr>
      <w:rFonts w:ascii="仿宋_GB2312" w:eastAsia="仿宋_GB2312" w:hAnsi="仿宋_GB2312" w:cs="Times New Roman"/>
      <w:sz w:val="32"/>
      <w:szCs w:val="20"/>
    </w:rPr>
  </w:style>
  <w:style w:type="character" w:customStyle="1" w:styleId="Char3">
    <w:name w:val="正文文本缩进 Char"/>
    <w:basedOn w:val="a0"/>
    <w:link w:val="a8"/>
    <w:rsid w:val="008C7996"/>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41232">
      <w:bodyDiv w:val="1"/>
      <w:marLeft w:val="0"/>
      <w:marRight w:val="0"/>
      <w:marTop w:val="0"/>
      <w:marBottom w:val="0"/>
      <w:divBdr>
        <w:top w:val="none" w:sz="0" w:space="0" w:color="auto"/>
        <w:left w:val="none" w:sz="0" w:space="0" w:color="auto"/>
        <w:bottom w:val="none" w:sz="0" w:space="0" w:color="auto"/>
        <w:right w:val="none" w:sz="0" w:space="0" w:color="auto"/>
      </w:divBdr>
      <w:divsChild>
        <w:div w:id="272715788">
          <w:marLeft w:val="0"/>
          <w:marRight w:val="0"/>
          <w:marTop w:val="0"/>
          <w:marBottom w:val="150"/>
          <w:divBdr>
            <w:top w:val="none" w:sz="0" w:space="0" w:color="FF0000"/>
            <w:left w:val="none" w:sz="0" w:space="0" w:color="FF0000"/>
            <w:bottom w:val="single" w:sz="18" w:space="11" w:color="FF0000"/>
            <w:right w:val="none" w:sz="0" w:space="0" w:color="FF0000"/>
          </w:divBdr>
        </w:div>
        <w:div w:id="23390401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345</Words>
  <Characters>1972</Characters>
  <Application>Microsoft Office Word</Application>
  <DocSecurity>0</DocSecurity>
  <Lines>16</Lines>
  <Paragraphs>4</Paragraphs>
  <ScaleCrop>false</ScaleCrop>
  <Company>GDDRD</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5</cp:revision>
  <dcterms:created xsi:type="dcterms:W3CDTF">2018-08-06T08:45:00Z</dcterms:created>
  <dcterms:modified xsi:type="dcterms:W3CDTF">2018-08-11T10:53:00Z</dcterms:modified>
</cp:coreProperties>
</file>