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D2BEB" w:rsidRPr="00F453ED" w:rsidRDefault="00514A19" w:rsidP="00F453ED">
      <w:pPr>
        <w:ind w:firstLine="630"/>
        <w:jc w:val="center"/>
        <w:rPr>
          <w:rFonts w:ascii="方正小标宋简体" w:eastAsia="方正小标宋简体" w:hAnsi="方正小标宋简体" w:cs="方正小标宋简体"/>
          <w:bCs/>
          <w:color w:val="000000"/>
          <w:sz w:val="44"/>
          <w:szCs w:val="44"/>
        </w:rPr>
      </w:pPr>
      <w:bookmarkStart w:id="0" w:name="_GoBack"/>
      <w:r w:rsidRPr="00F453ED">
        <w:rPr>
          <w:rFonts w:ascii="方正小标宋简体" w:eastAsia="方正小标宋简体" w:hAnsi="方正小标宋简体" w:cs="方正小标宋简体" w:hint="eastAsia"/>
          <w:bCs/>
          <w:color w:val="000000"/>
          <w:sz w:val="44"/>
          <w:szCs w:val="44"/>
        </w:rPr>
        <w:t>广州市野生动物保护管理若干规定</w:t>
      </w:r>
    </w:p>
    <w:p w:rsidR="003D2BEB" w:rsidRDefault="003D2BEB">
      <w:pPr>
        <w:pStyle w:val="a3"/>
        <w:adjustRightInd w:val="0"/>
        <w:snapToGrid w:val="0"/>
        <w:spacing w:after="0" w:line="580" w:lineRule="exact"/>
        <w:ind w:leftChars="0" w:left="0"/>
        <w:jc w:val="center"/>
        <w:rPr>
          <w:rFonts w:ascii="宋体" w:eastAsia="宋体" w:hAnsi="宋体" w:cs="宋体"/>
          <w:bCs/>
          <w:color w:val="000000"/>
          <w:szCs w:val="32"/>
        </w:rPr>
      </w:pPr>
    </w:p>
    <w:p w:rsidR="00F453ED" w:rsidRDefault="00514A19" w:rsidP="00F453ED">
      <w:pPr>
        <w:ind w:firstLineChars="200" w:firstLine="632"/>
        <w:rPr>
          <w:rFonts w:ascii="楷体_GB2312" w:eastAsia="楷体_GB2312" w:hAnsi="楷体_GB2312" w:cs="楷体_GB2312"/>
          <w:szCs w:val="32"/>
        </w:rPr>
      </w:pPr>
      <w:r w:rsidRPr="00F453ED">
        <w:rPr>
          <w:rFonts w:ascii="楷体_GB2312" w:eastAsia="楷体_GB2312" w:hAnsi="楷体_GB2312" w:cs="楷体_GB2312" w:hint="eastAsia"/>
          <w:szCs w:val="32"/>
        </w:rPr>
        <w:t>（</w:t>
      </w:r>
      <w:r w:rsidRPr="00F453ED">
        <w:rPr>
          <w:rFonts w:ascii="楷体_GB2312" w:eastAsia="楷体_GB2312" w:hAnsi="楷体_GB2312" w:cs="楷体_GB2312" w:hint="eastAsia"/>
          <w:szCs w:val="32"/>
        </w:rPr>
        <w:t>1991</w:t>
      </w:r>
      <w:r w:rsidRPr="00F453ED">
        <w:rPr>
          <w:rFonts w:ascii="楷体_GB2312" w:eastAsia="楷体_GB2312" w:hAnsi="楷体_GB2312" w:cs="楷体_GB2312" w:hint="eastAsia"/>
          <w:szCs w:val="32"/>
        </w:rPr>
        <w:t>年</w:t>
      </w:r>
      <w:r w:rsidRPr="00F453ED">
        <w:rPr>
          <w:rFonts w:ascii="楷体_GB2312" w:eastAsia="楷体_GB2312" w:hAnsi="楷体_GB2312" w:cs="楷体_GB2312" w:hint="eastAsia"/>
          <w:szCs w:val="32"/>
        </w:rPr>
        <w:t>12</w:t>
      </w:r>
      <w:r w:rsidRPr="00F453ED">
        <w:rPr>
          <w:rFonts w:ascii="楷体_GB2312" w:eastAsia="楷体_GB2312" w:hAnsi="楷体_GB2312" w:cs="楷体_GB2312" w:hint="eastAsia"/>
          <w:szCs w:val="32"/>
        </w:rPr>
        <w:t>月</w:t>
      </w:r>
      <w:r w:rsidRPr="00F453ED">
        <w:rPr>
          <w:rFonts w:ascii="楷体_GB2312" w:eastAsia="楷体_GB2312" w:hAnsi="楷体_GB2312" w:cs="楷体_GB2312" w:hint="eastAsia"/>
          <w:szCs w:val="32"/>
        </w:rPr>
        <w:t>7</w:t>
      </w:r>
      <w:r w:rsidRPr="00F453ED">
        <w:rPr>
          <w:rFonts w:ascii="楷体_GB2312" w:eastAsia="楷体_GB2312" w:hAnsi="楷体_GB2312" w:cs="楷体_GB2312" w:hint="eastAsia"/>
          <w:szCs w:val="32"/>
        </w:rPr>
        <w:t>日广州市第九届人民代表大会常务委员会第二十九次会议通过</w:t>
      </w:r>
      <w:r w:rsidRPr="00F453ED">
        <w:rPr>
          <w:rFonts w:ascii="楷体_GB2312" w:eastAsia="楷体_GB2312" w:hAnsi="楷体_GB2312" w:cs="楷体_GB2312" w:hint="eastAsia"/>
          <w:szCs w:val="32"/>
        </w:rPr>
        <w:t xml:space="preserve">  1992</w:t>
      </w:r>
      <w:r w:rsidRPr="00F453ED">
        <w:rPr>
          <w:rFonts w:ascii="楷体_GB2312" w:eastAsia="楷体_GB2312" w:hAnsi="楷体_GB2312" w:cs="楷体_GB2312" w:hint="eastAsia"/>
          <w:szCs w:val="32"/>
        </w:rPr>
        <w:t>年</w:t>
      </w:r>
      <w:r w:rsidRPr="00F453ED">
        <w:rPr>
          <w:rFonts w:ascii="楷体_GB2312" w:eastAsia="楷体_GB2312" w:hAnsi="楷体_GB2312" w:cs="楷体_GB2312" w:hint="eastAsia"/>
          <w:szCs w:val="32"/>
        </w:rPr>
        <w:t>9</w:t>
      </w:r>
      <w:r w:rsidRPr="00F453ED">
        <w:rPr>
          <w:rFonts w:ascii="楷体_GB2312" w:eastAsia="楷体_GB2312" w:hAnsi="楷体_GB2312" w:cs="楷体_GB2312" w:hint="eastAsia"/>
          <w:szCs w:val="32"/>
        </w:rPr>
        <w:t>月</w:t>
      </w:r>
      <w:r w:rsidRPr="00F453ED">
        <w:rPr>
          <w:rFonts w:ascii="楷体_GB2312" w:eastAsia="楷体_GB2312" w:hAnsi="楷体_GB2312" w:cs="楷体_GB2312" w:hint="eastAsia"/>
          <w:szCs w:val="32"/>
        </w:rPr>
        <w:t>26</w:t>
      </w:r>
      <w:r w:rsidRPr="00F453ED">
        <w:rPr>
          <w:rFonts w:ascii="楷体_GB2312" w:eastAsia="楷体_GB2312" w:hAnsi="楷体_GB2312" w:cs="楷体_GB2312" w:hint="eastAsia"/>
          <w:szCs w:val="32"/>
        </w:rPr>
        <w:t>日广东省第七届人民代表大会常务委员会第二十八次会议批准</w:t>
      </w:r>
      <w:r w:rsidRPr="00F453ED">
        <w:rPr>
          <w:rFonts w:ascii="楷体_GB2312" w:eastAsia="楷体_GB2312" w:hAnsi="楷体_GB2312" w:cs="楷体_GB2312" w:hint="eastAsia"/>
          <w:szCs w:val="32"/>
        </w:rPr>
        <w:t xml:space="preserve">  </w:t>
      </w:r>
    </w:p>
    <w:p w:rsidR="00F453ED" w:rsidRDefault="00514A19" w:rsidP="00F453ED">
      <w:pPr>
        <w:ind w:firstLineChars="200" w:firstLine="632"/>
        <w:rPr>
          <w:rFonts w:ascii="楷体_GB2312" w:eastAsia="楷体_GB2312" w:hAnsi="楷体_GB2312" w:cs="楷体_GB2312"/>
          <w:szCs w:val="32"/>
        </w:rPr>
      </w:pPr>
      <w:r w:rsidRPr="00F453ED">
        <w:rPr>
          <w:rFonts w:ascii="楷体_GB2312" w:eastAsia="楷体_GB2312" w:hAnsi="楷体_GB2312" w:cs="楷体_GB2312" w:hint="eastAsia"/>
          <w:szCs w:val="32"/>
        </w:rPr>
        <w:t>根据</w:t>
      </w:r>
      <w:r w:rsidRPr="00F453ED">
        <w:rPr>
          <w:rFonts w:ascii="楷体_GB2312" w:eastAsia="楷体_GB2312" w:hAnsi="楷体_GB2312" w:cs="楷体_GB2312" w:hint="eastAsia"/>
          <w:szCs w:val="32"/>
        </w:rPr>
        <w:t>1996</w:t>
      </w:r>
      <w:r w:rsidRPr="00F453ED">
        <w:rPr>
          <w:rFonts w:ascii="楷体_GB2312" w:eastAsia="楷体_GB2312" w:hAnsi="楷体_GB2312" w:cs="楷体_GB2312" w:hint="eastAsia"/>
          <w:szCs w:val="32"/>
        </w:rPr>
        <w:t>年</w:t>
      </w:r>
      <w:r w:rsidRPr="00F453ED">
        <w:rPr>
          <w:rFonts w:ascii="楷体_GB2312" w:eastAsia="楷体_GB2312" w:hAnsi="楷体_GB2312" w:cs="楷体_GB2312" w:hint="eastAsia"/>
          <w:szCs w:val="32"/>
        </w:rPr>
        <w:t>12</w:t>
      </w:r>
      <w:r w:rsidRPr="00F453ED">
        <w:rPr>
          <w:rFonts w:ascii="楷体_GB2312" w:eastAsia="楷体_GB2312" w:hAnsi="楷体_GB2312" w:cs="楷体_GB2312" w:hint="eastAsia"/>
          <w:szCs w:val="32"/>
        </w:rPr>
        <w:t>月</w:t>
      </w:r>
      <w:r w:rsidRPr="00F453ED">
        <w:rPr>
          <w:rFonts w:ascii="楷体_GB2312" w:eastAsia="楷体_GB2312" w:hAnsi="楷体_GB2312" w:cs="楷体_GB2312" w:hint="eastAsia"/>
          <w:szCs w:val="32"/>
        </w:rPr>
        <w:t>18</w:t>
      </w:r>
      <w:r w:rsidRPr="00F453ED">
        <w:rPr>
          <w:rFonts w:ascii="楷体_GB2312" w:eastAsia="楷体_GB2312" w:hAnsi="楷体_GB2312" w:cs="楷体_GB2312" w:hint="eastAsia"/>
          <w:szCs w:val="32"/>
        </w:rPr>
        <w:t>日广州市第十届人民代表大会常务委员会第二十九次会议通过并经</w:t>
      </w:r>
      <w:r w:rsidRPr="00F453ED">
        <w:rPr>
          <w:rFonts w:ascii="楷体_GB2312" w:eastAsia="楷体_GB2312" w:hAnsi="楷体_GB2312" w:cs="楷体_GB2312" w:hint="eastAsia"/>
          <w:szCs w:val="32"/>
        </w:rPr>
        <w:t>1997</w:t>
      </w:r>
      <w:r w:rsidRPr="00F453ED">
        <w:rPr>
          <w:rFonts w:ascii="楷体_GB2312" w:eastAsia="楷体_GB2312" w:hAnsi="楷体_GB2312" w:cs="楷体_GB2312" w:hint="eastAsia"/>
          <w:szCs w:val="32"/>
        </w:rPr>
        <w:t>年</w:t>
      </w:r>
      <w:r w:rsidRPr="00F453ED">
        <w:rPr>
          <w:rFonts w:ascii="楷体_GB2312" w:eastAsia="楷体_GB2312" w:hAnsi="楷体_GB2312" w:cs="楷体_GB2312" w:hint="eastAsia"/>
          <w:szCs w:val="32"/>
        </w:rPr>
        <w:t>7</w:t>
      </w:r>
      <w:r w:rsidRPr="00F453ED">
        <w:rPr>
          <w:rFonts w:ascii="楷体_GB2312" w:eastAsia="楷体_GB2312" w:hAnsi="楷体_GB2312" w:cs="楷体_GB2312" w:hint="eastAsia"/>
          <w:szCs w:val="32"/>
        </w:rPr>
        <w:t>月</w:t>
      </w:r>
      <w:r w:rsidRPr="00F453ED">
        <w:rPr>
          <w:rFonts w:ascii="楷体_GB2312" w:eastAsia="楷体_GB2312" w:hAnsi="楷体_GB2312" w:cs="楷体_GB2312" w:hint="eastAsia"/>
          <w:szCs w:val="32"/>
        </w:rPr>
        <w:t>26</w:t>
      </w:r>
      <w:r w:rsidRPr="00F453ED">
        <w:rPr>
          <w:rFonts w:ascii="楷体_GB2312" w:eastAsia="楷体_GB2312" w:hAnsi="楷体_GB2312" w:cs="楷体_GB2312" w:hint="eastAsia"/>
          <w:szCs w:val="32"/>
        </w:rPr>
        <w:t>日广东省第八届人民代表大会常务委员会第三十次会议批准的《关于修改〈广州市野生动物保护管理若干规定〉的决定》第一次修正</w:t>
      </w:r>
      <w:r w:rsidRPr="00F453ED">
        <w:rPr>
          <w:rFonts w:ascii="楷体_GB2312" w:eastAsia="楷体_GB2312" w:hAnsi="楷体_GB2312" w:cs="楷体_GB2312" w:hint="eastAsia"/>
          <w:szCs w:val="32"/>
        </w:rPr>
        <w:t xml:space="preserve">  </w:t>
      </w:r>
    </w:p>
    <w:p w:rsidR="00F453ED" w:rsidRDefault="00514A19" w:rsidP="00F453ED">
      <w:pPr>
        <w:ind w:firstLineChars="200" w:firstLine="632"/>
        <w:rPr>
          <w:rFonts w:ascii="楷体_GB2312" w:eastAsia="楷体_GB2312" w:hAnsi="楷体_GB2312" w:cs="楷体_GB2312"/>
          <w:szCs w:val="32"/>
        </w:rPr>
      </w:pPr>
      <w:r w:rsidRPr="00F453ED">
        <w:rPr>
          <w:rFonts w:ascii="楷体_GB2312" w:eastAsia="楷体_GB2312" w:hAnsi="楷体_GB2312" w:cs="楷体_GB2312" w:hint="eastAsia"/>
          <w:szCs w:val="32"/>
        </w:rPr>
        <w:t>根据</w:t>
      </w:r>
      <w:r w:rsidRPr="00F453ED">
        <w:rPr>
          <w:rFonts w:ascii="楷体_GB2312" w:eastAsia="楷体_GB2312" w:hAnsi="楷体_GB2312" w:cs="楷体_GB2312" w:hint="eastAsia"/>
          <w:szCs w:val="32"/>
        </w:rPr>
        <w:t>2011</w:t>
      </w:r>
      <w:r w:rsidRPr="00F453ED">
        <w:rPr>
          <w:rFonts w:ascii="楷体_GB2312" w:eastAsia="楷体_GB2312" w:hAnsi="楷体_GB2312" w:cs="楷体_GB2312" w:hint="eastAsia"/>
          <w:szCs w:val="32"/>
        </w:rPr>
        <w:t>年</w:t>
      </w:r>
      <w:r w:rsidRPr="00F453ED">
        <w:rPr>
          <w:rFonts w:ascii="楷体_GB2312" w:eastAsia="楷体_GB2312" w:hAnsi="楷体_GB2312" w:cs="楷体_GB2312" w:hint="eastAsia"/>
          <w:szCs w:val="32"/>
        </w:rPr>
        <w:t>12</w:t>
      </w:r>
      <w:r w:rsidRPr="00F453ED">
        <w:rPr>
          <w:rFonts w:ascii="楷体_GB2312" w:eastAsia="楷体_GB2312" w:hAnsi="楷体_GB2312" w:cs="楷体_GB2312" w:hint="eastAsia"/>
          <w:szCs w:val="32"/>
        </w:rPr>
        <w:t>月</w:t>
      </w:r>
      <w:r w:rsidRPr="00F453ED">
        <w:rPr>
          <w:rFonts w:ascii="楷体_GB2312" w:eastAsia="楷体_GB2312" w:hAnsi="楷体_GB2312" w:cs="楷体_GB2312" w:hint="eastAsia"/>
          <w:szCs w:val="32"/>
        </w:rPr>
        <w:t>14</w:t>
      </w:r>
      <w:r w:rsidRPr="00F453ED">
        <w:rPr>
          <w:rFonts w:ascii="楷体_GB2312" w:eastAsia="楷体_GB2312" w:hAnsi="楷体_GB2312" w:cs="楷体_GB2312" w:hint="eastAsia"/>
          <w:szCs w:val="32"/>
        </w:rPr>
        <w:t>日广州市第十三届人民代表大会常务委员会第四十六次会议通过并经</w:t>
      </w:r>
      <w:r w:rsidRPr="00F453ED">
        <w:rPr>
          <w:rFonts w:ascii="楷体_GB2312" w:eastAsia="楷体_GB2312" w:hAnsi="楷体_GB2312" w:cs="楷体_GB2312" w:hint="eastAsia"/>
          <w:szCs w:val="32"/>
        </w:rPr>
        <w:t>2012</w:t>
      </w:r>
      <w:r w:rsidRPr="00F453ED">
        <w:rPr>
          <w:rFonts w:ascii="楷体_GB2312" w:eastAsia="楷体_GB2312" w:hAnsi="楷体_GB2312" w:cs="楷体_GB2312" w:hint="eastAsia"/>
          <w:szCs w:val="32"/>
        </w:rPr>
        <w:t>年</w:t>
      </w:r>
      <w:r w:rsidRPr="00F453ED">
        <w:rPr>
          <w:rFonts w:ascii="楷体_GB2312" w:eastAsia="楷体_GB2312" w:hAnsi="楷体_GB2312" w:cs="楷体_GB2312" w:hint="eastAsia"/>
          <w:szCs w:val="32"/>
        </w:rPr>
        <w:t>1</w:t>
      </w:r>
      <w:r w:rsidRPr="00F453ED">
        <w:rPr>
          <w:rFonts w:ascii="楷体_GB2312" w:eastAsia="楷体_GB2312" w:hAnsi="楷体_GB2312" w:cs="楷体_GB2312" w:hint="eastAsia"/>
          <w:szCs w:val="32"/>
        </w:rPr>
        <w:t>月</w:t>
      </w:r>
      <w:r w:rsidRPr="00F453ED">
        <w:rPr>
          <w:rFonts w:ascii="楷体_GB2312" w:eastAsia="楷体_GB2312" w:hAnsi="楷体_GB2312" w:cs="楷体_GB2312" w:hint="eastAsia"/>
          <w:szCs w:val="32"/>
        </w:rPr>
        <w:t>9</w:t>
      </w:r>
      <w:r w:rsidRPr="00F453ED">
        <w:rPr>
          <w:rFonts w:ascii="楷体_GB2312" w:eastAsia="楷体_GB2312" w:hAnsi="楷体_GB2312" w:cs="楷体_GB2312" w:hint="eastAsia"/>
          <w:szCs w:val="32"/>
        </w:rPr>
        <w:t>日广东省第十一届人民代表大会常务委员会第三十一次会议批准的《广州市人民代表大会常务委员会关于修改〈广州市销售燃放烟花爆竹管理规定〉等十件地方性法规中部分行政强制规定的决定》第二次修正</w:t>
      </w:r>
      <w:r w:rsidRPr="00F453ED">
        <w:rPr>
          <w:rFonts w:ascii="楷体_GB2312" w:eastAsia="楷体_GB2312" w:hAnsi="楷体_GB2312" w:cs="楷体_GB2312" w:hint="eastAsia"/>
          <w:szCs w:val="32"/>
        </w:rPr>
        <w:t xml:space="preserve">  </w:t>
      </w:r>
    </w:p>
    <w:p w:rsidR="003D2BEB" w:rsidRPr="00F453ED" w:rsidRDefault="00514A19" w:rsidP="00F453ED">
      <w:pPr>
        <w:ind w:firstLineChars="200" w:firstLine="632"/>
        <w:rPr>
          <w:rFonts w:ascii="楷体_GB2312" w:eastAsia="楷体_GB2312" w:hAnsi="楷体_GB2312" w:cs="楷体_GB2312"/>
          <w:szCs w:val="32"/>
        </w:rPr>
      </w:pPr>
      <w:r w:rsidRPr="00F453ED">
        <w:rPr>
          <w:rFonts w:ascii="楷体_GB2312" w:eastAsia="楷体_GB2312" w:hAnsi="楷体_GB2312" w:cs="楷体_GB2312" w:hint="eastAsia"/>
          <w:szCs w:val="32"/>
        </w:rPr>
        <w:t>根据</w:t>
      </w:r>
      <w:r w:rsidRPr="00F453ED">
        <w:rPr>
          <w:rFonts w:ascii="楷体_GB2312" w:eastAsia="楷体_GB2312" w:hAnsi="楷体_GB2312" w:cs="楷体_GB2312" w:hint="eastAsia"/>
          <w:szCs w:val="32"/>
        </w:rPr>
        <w:t>2</w:t>
      </w:r>
      <w:r w:rsidRPr="00F453ED">
        <w:rPr>
          <w:rFonts w:ascii="楷体_GB2312" w:eastAsia="楷体_GB2312" w:hAnsi="楷体_GB2312" w:cs="楷体_GB2312" w:hint="eastAsia"/>
          <w:szCs w:val="32"/>
        </w:rPr>
        <w:t>015</w:t>
      </w:r>
      <w:r w:rsidRPr="00F453ED">
        <w:rPr>
          <w:rFonts w:ascii="楷体_GB2312" w:eastAsia="楷体_GB2312" w:hAnsi="楷体_GB2312" w:cs="楷体_GB2312" w:hint="eastAsia"/>
          <w:szCs w:val="32"/>
        </w:rPr>
        <w:t>年</w:t>
      </w:r>
      <w:r w:rsidRPr="00F453ED">
        <w:rPr>
          <w:rFonts w:ascii="楷体_GB2312" w:eastAsia="楷体_GB2312" w:hAnsi="楷体_GB2312" w:cs="楷体_GB2312" w:hint="eastAsia"/>
          <w:szCs w:val="32"/>
        </w:rPr>
        <w:t>5</w:t>
      </w:r>
      <w:r w:rsidRPr="00F453ED">
        <w:rPr>
          <w:rFonts w:ascii="楷体_GB2312" w:eastAsia="楷体_GB2312" w:hAnsi="楷体_GB2312" w:cs="楷体_GB2312" w:hint="eastAsia"/>
          <w:szCs w:val="32"/>
        </w:rPr>
        <w:t>月</w:t>
      </w:r>
      <w:r w:rsidRPr="00F453ED">
        <w:rPr>
          <w:rFonts w:ascii="楷体_GB2312" w:eastAsia="楷体_GB2312" w:hAnsi="楷体_GB2312" w:cs="楷体_GB2312" w:hint="eastAsia"/>
          <w:szCs w:val="32"/>
        </w:rPr>
        <w:t>20</w:t>
      </w:r>
      <w:r w:rsidRPr="00F453ED">
        <w:rPr>
          <w:rFonts w:ascii="楷体_GB2312" w:eastAsia="楷体_GB2312" w:hAnsi="楷体_GB2312" w:cs="楷体_GB2312" w:hint="eastAsia"/>
          <w:szCs w:val="32"/>
        </w:rPr>
        <w:t>日广州市第十四届人民代表大会常务委员会第三十九次会议通过并经</w:t>
      </w:r>
      <w:r w:rsidRPr="00F453ED">
        <w:rPr>
          <w:rFonts w:ascii="楷体_GB2312" w:eastAsia="楷体_GB2312" w:hAnsi="楷体_GB2312" w:cs="楷体_GB2312" w:hint="eastAsia"/>
          <w:szCs w:val="32"/>
        </w:rPr>
        <w:t>2015</w:t>
      </w:r>
      <w:r w:rsidRPr="00F453ED">
        <w:rPr>
          <w:rFonts w:ascii="楷体_GB2312" w:eastAsia="楷体_GB2312" w:hAnsi="楷体_GB2312" w:cs="楷体_GB2312" w:hint="eastAsia"/>
          <w:szCs w:val="32"/>
        </w:rPr>
        <w:t>年</w:t>
      </w:r>
      <w:r w:rsidRPr="00F453ED">
        <w:rPr>
          <w:rFonts w:ascii="楷体_GB2312" w:eastAsia="楷体_GB2312" w:hAnsi="楷体_GB2312" w:cs="楷体_GB2312" w:hint="eastAsia"/>
          <w:szCs w:val="32"/>
        </w:rPr>
        <w:t>12</w:t>
      </w:r>
      <w:r w:rsidRPr="00F453ED">
        <w:rPr>
          <w:rFonts w:ascii="楷体_GB2312" w:eastAsia="楷体_GB2312" w:hAnsi="楷体_GB2312" w:cs="楷体_GB2312" w:hint="eastAsia"/>
          <w:szCs w:val="32"/>
        </w:rPr>
        <w:t>月</w:t>
      </w:r>
      <w:r w:rsidRPr="00F453ED">
        <w:rPr>
          <w:rFonts w:ascii="楷体_GB2312" w:eastAsia="楷体_GB2312" w:hAnsi="楷体_GB2312" w:cs="楷体_GB2312" w:hint="eastAsia"/>
          <w:szCs w:val="32"/>
        </w:rPr>
        <w:t>3</w:t>
      </w:r>
      <w:r w:rsidRPr="00F453ED">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日广东省第十二届人民代表大会常务委员会第二十一次会议批准的《广州市人民代表大会常务委员会关于因行政区划调整修改〈广州市建筑条例〉等六十六件地方性法规的决定》第三次修正）</w:t>
      </w:r>
    </w:p>
    <w:p w:rsidR="003D2BEB" w:rsidRDefault="003D2BEB">
      <w:pPr>
        <w:pStyle w:val="a3"/>
        <w:adjustRightInd w:val="0"/>
        <w:snapToGrid w:val="0"/>
        <w:spacing w:after="0" w:line="580" w:lineRule="exact"/>
        <w:ind w:leftChars="0" w:left="0"/>
        <w:jc w:val="center"/>
        <w:rPr>
          <w:rFonts w:ascii="宋体" w:eastAsia="宋体" w:hAnsi="宋体" w:cs="宋体"/>
          <w:bCs/>
          <w:szCs w:val="32"/>
        </w:rPr>
      </w:pPr>
    </w:p>
    <w:p w:rsidR="003D2BEB" w:rsidRDefault="00514A19">
      <w:pPr>
        <w:spacing w:line="560" w:lineRule="exact"/>
        <w:ind w:firstLineChars="200" w:firstLine="632"/>
        <w:rPr>
          <w:rFonts w:ascii="宋体" w:hAnsi="宋体"/>
          <w:szCs w:val="32"/>
        </w:rPr>
      </w:pPr>
      <w:r>
        <w:rPr>
          <w:rFonts w:ascii="宋体" w:eastAsia="黑体" w:hAnsi="宋体" w:hint="eastAsia"/>
          <w:szCs w:val="32"/>
        </w:rPr>
        <w:t>第一条</w:t>
      </w:r>
      <w:r>
        <w:rPr>
          <w:rFonts w:ascii="宋体" w:hAnsi="宋体" w:hint="eastAsia"/>
          <w:szCs w:val="32"/>
        </w:rPr>
        <w:t xml:space="preserve">　根据《中华人民共和国野生动物保护法》和国家、</w:t>
      </w:r>
      <w:r>
        <w:rPr>
          <w:rFonts w:ascii="宋体" w:hAnsi="宋体" w:hint="eastAsia"/>
          <w:szCs w:val="32"/>
        </w:rPr>
        <w:lastRenderedPageBreak/>
        <w:t>省有关法律、法规，结合本市实际情况，制定本规定。</w:t>
      </w:r>
    </w:p>
    <w:p w:rsidR="003D2BEB" w:rsidRDefault="00514A19">
      <w:pPr>
        <w:spacing w:line="560" w:lineRule="exact"/>
        <w:ind w:firstLineChars="200" w:firstLine="632"/>
        <w:rPr>
          <w:rFonts w:ascii="宋体" w:hAnsi="宋体"/>
          <w:szCs w:val="32"/>
        </w:rPr>
      </w:pPr>
      <w:r>
        <w:rPr>
          <w:rFonts w:ascii="宋体" w:eastAsia="黑体" w:hAnsi="宋体" w:hint="eastAsia"/>
          <w:szCs w:val="32"/>
        </w:rPr>
        <w:t>第二条</w:t>
      </w:r>
      <w:r>
        <w:rPr>
          <w:rFonts w:ascii="宋体" w:hAnsi="宋体" w:hint="eastAsia"/>
          <w:szCs w:val="32"/>
        </w:rPr>
        <w:t xml:space="preserve">　本规定适用于本市行政区域内从事野生动物经营、捕杀、驯养繁殖、开发利用等活动的单位和个人。</w:t>
      </w:r>
    </w:p>
    <w:p w:rsidR="003D2BEB" w:rsidRDefault="00514A19">
      <w:pPr>
        <w:spacing w:line="560" w:lineRule="exact"/>
        <w:ind w:firstLineChars="200" w:firstLine="632"/>
        <w:rPr>
          <w:rFonts w:ascii="宋体" w:hAnsi="宋体"/>
          <w:szCs w:val="32"/>
        </w:rPr>
      </w:pPr>
      <w:r>
        <w:rPr>
          <w:rFonts w:ascii="宋体" w:eastAsia="黑体" w:hAnsi="宋体" w:hint="eastAsia"/>
          <w:szCs w:val="32"/>
        </w:rPr>
        <w:t>第三条</w:t>
      </w:r>
      <w:r>
        <w:rPr>
          <w:rFonts w:ascii="宋体" w:hAnsi="宋体" w:hint="eastAsia"/>
          <w:szCs w:val="32"/>
        </w:rPr>
        <w:t xml:space="preserve">　市人民政府林业、渔业行政主管部门（以下</w:t>
      </w:r>
      <w:r>
        <w:rPr>
          <w:rFonts w:ascii="宋体" w:hAnsi="宋体" w:hint="eastAsia"/>
          <w:szCs w:val="32"/>
        </w:rPr>
        <w:t>统称野生动物行政主管部门）分别主管本市行政区域内的陆生、水生野生动物（以下简称野生动物）的保护管理工作，并负责本规定的监督实施。</w:t>
      </w:r>
    </w:p>
    <w:p w:rsidR="003D2BEB" w:rsidRDefault="00514A19">
      <w:pPr>
        <w:spacing w:line="560" w:lineRule="exact"/>
        <w:ind w:firstLineChars="200" w:firstLine="632"/>
        <w:rPr>
          <w:rFonts w:ascii="宋体" w:hAnsi="宋体"/>
          <w:szCs w:val="32"/>
        </w:rPr>
      </w:pPr>
      <w:r>
        <w:rPr>
          <w:rFonts w:ascii="宋体" w:hAnsi="宋体" w:hint="eastAsia"/>
          <w:szCs w:val="32"/>
        </w:rPr>
        <w:t>区人民政府野生动物行政主管部门，负责本级行政区域内的野生动物保护管理工作。</w:t>
      </w:r>
    </w:p>
    <w:p w:rsidR="003D2BEB" w:rsidRDefault="00514A19">
      <w:pPr>
        <w:spacing w:line="560" w:lineRule="exact"/>
        <w:ind w:firstLineChars="200" w:firstLine="632"/>
        <w:rPr>
          <w:rFonts w:ascii="宋体" w:hAnsi="宋体"/>
          <w:szCs w:val="32"/>
        </w:rPr>
      </w:pPr>
      <w:r>
        <w:rPr>
          <w:rFonts w:ascii="宋体" w:hAnsi="宋体" w:hint="eastAsia"/>
          <w:szCs w:val="32"/>
        </w:rPr>
        <w:t>镇人民政府协助区野生动物行政主管部门做好本镇行政区域内的野生动物保护管理工作。</w:t>
      </w:r>
    </w:p>
    <w:p w:rsidR="003D2BEB" w:rsidRDefault="00514A19">
      <w:pPr>
        <w:spacing w:line="560" w:lineRule="exact"/>
        <w:ind w:firstLineChars="200" w:firstLine="632"/>
        <w:rPr>
          <w:rFonts w:ascii="宋体" w:hAnsi="宋体"/>
          <w:szCs w:val="32"/>
        </w:rPr>
      </w:pPr>
      <w:r>
        <w:rPr>
          <w:rFonts w:ascii="宋体" w:eastAsia="黑体" w:hAnsi="宋体" w:hint="eastAsia"/>
          <w:szCs w:val="32"/>
        </w:rPr>
        <w:t>第四条</w:t>
      </w:r>
      <w:r>
        <w:rPr>
          <w:rFonts w:ascii="宋体" w:hAnsi="宋体" w:hint="eastAsia"/>
          <w:szCs w:val="32"/>
        </w:rPr>
        <w:t xml:space="preserve">　工商、公安、海关、铁道、航空、航运、公路交通运输、旅游服务等部门按照各自职责，协同做好野生动物的保护管理工作。</w:t>
      </w:r>
    </w:p>
    <w:p w:rsidR="003D2BEB" w:rsidRDefault="00514A19">
      <w:pPr>
        <w:spacing w:line="560" w:lineRule="exact"/>
        <w:ind w:firstLineChars="200" w:firstLine="632"/>
        <w:rPr>
          <w:rFonts w:ascii="宋体" w:hAnsi="宋体"/>
          <w:szCs w:val="32"/>
        </w:rPr>
      </w:pPr>
      <w:r>
        <w:rPr>
          <w:rFonts w:ascii="宋体" w:eastAsia="黑体" w:hAnsi="宋体" w:hint="eastAsia"/>
          <w:szCs w:val="32"/>
        </w:rPr>
        <w:t>第五条</w:t>
      </w:r>
      <w:r>
        <w:rPr>
          <w:rFonts w:ascii="宋体" w:hAnsi="宋体" w:hint="eastAsia"/>
          <w:szCs w:val="32"/>
        </w:rPr>
        <w:t xml:space="preserve">　市野生动物行政主管部门的主要职责：</w:t>
      </w:r>
    </w:p>
    <w:p w:rsidR="003D2BEB" w:rsidRDefault="00514A19">
      <w:pPr>
        <w:spacing w:line="560" w:lineRule="exact"/>
        <w:ind w:firstLineChars="200" w:firstLine="632"/>
        <w:rPr>
          <w:rFonts w:ascii="宋体" w:hAnsi="宋体"/>
          <w:szCs w:val="32"/>
        </w:rPr>
      </w:pPr>
      <w:r>
        <w:rPr>
          <w:rFonts w:ascii="宋体" w:hAnsi="宋体" w:hint="eastAsia"/>
          <w:szCs w:val="32"/>
        </w:rPr>
        <w:t>（一）宣传、贯彻保护野生动物的法律、法规；</w:t>
      </w:r>
    </w:p>
    <w:p w:rsidR="003D2BEB" w:rsidRDefault="00514A19">
      <w:pPr>
        <w:spacing w:line="560" w:lineRule="exact"/>
        <w:ind w:firstLineChars="200" w:firstLine="632"/>
        <w:rPr>
          <w:rFonts w:ascii="宋体" w:hAnsi="宋体"/>
          <w:szCs w:val="32"/>
        </w:rPr>
      </w:pPr>
      <w:r>
        <w:rPr>
          <w:rFonts w:ascii="宋体" w:hAnsi="宋体" w:hint="eastAsia"/>
          <w:szCs w:val="32"/>
        </w:rPr>
        <w:t>（二）调查、保护、</w:t>
      </w:r>
      <w:r>
        <w:rPr>
          <w:rFonts w:ascii="宋体" w:hAnsi="宋体" w:hint="eastAsia"/>
          <w:szCs w:val="32"/>
        </w:rPr>
        <w:t>管理野生动物资源；</w:t>
      </w:r>
    </w:p>
    <w:p w:rsidR="003D2BEB" w:rsidRDefault="00514A19">
      <w:pPr>
        <w:spacing w:line="560" w:lineRule="exact"/>
        <w:ind w:firstLineChars="200" w:firstLine="632"/>
        <w:rPr>
          <w:rFonts w:ascii="宋体" w:hAnsi="宋体"/>
          <w:szCs w:val="32"/>
        </w:rPr>
      </w:pPr>
      <w:r>
        <w:rPr>
          <w:rFonts w:ascii="宋体" w:hAnsi="宋体" w:hint="eastAsia"/>
          <w:szCs w:val="32"/>
        </w:rPr>
        <w:t>（三）依法查处违反野生动物保护管理规定的行为及其责任人；</w:t>
      </w:r>
    </w:p>
    <w:p w:rsidR="003D2BEB" w:rsidRDefault="00514A19">
      <w:pPr>
        <w:spacing w:line="560" w:lineRule="exact"/>
        <w:ind w:firstLineChars="200" w:firstLine="632"/>
        <w:rPr>
          <w:rFonts w:ascii="宋体" w:hAnsi="宋体"/>
          <w:szCs w:val="32"/>
        </w:rPr>
      </w:pPr>
      <w:r>
        <w:rPr>
          <w:rFonts w:ascii="宋体" w:hAnsi="宋体" w:hint="eastAsia"/>
          <w:szCs w:val="32"/>
        </w:rPr>
        <w:t>（四）救护和处理被没收的国家和省重点保护野生动物活体和死体、产品；</w:t>
      </w:r>
    </w:p>
    <w:p w:rsidR="003D2BEB" w:rsidRDefault="00514A19">
      <w:pPr>
        <w:spacing w:line="560" w:lineRule="exact"/>
        <w:ind w:firstLineChars="200" w:firstLine="632"/>
        <w:rPr>
          <w:rFonts w:ascii="宋体" w:hAnsi="宋体"/>
          <w:szCs w:val="32"/>
        </w:rPr>
      </w:pPr>
      <w:r>
        <w:rPr>
          <w:rFonts w:ascii="宋体" w:hAnsi="宋体" w:hint="eastAsia"/>
          <w:szCs w:val="32"/>
        </w:rPr>
        <w:t>（五）根据省野生动物行政主管部门的授权，核发国家二级</w:t>
      </w:r>
      <w:r>
        <w:rPr>
          <w:rFonts w:ascii="宋体" w:hAnsi="宋体" w:hint="eastAsia"/>
          <w:szCs w:val="32"/>
        </w:rPr>
        <w:lastRenderedPageBreak/>
        <w:t>保护野生动物和省重点保护野生动物的驯养繁殖许可证、运输证；</w:t>
      </w:r>
    </w:p>
    <w:p w:rsidR="003D2BEB" w:rsidRDefault="00514A19">
      <w:pPr>
        <w:spacing w:line="560" w:lineRule="exact"/>
        <w:ind w:firstLineChars="200" w:firstLine="632"/>
        <w:rPr>
          <w:rFonts w:ascii="宋体" w:hAnsi="宋体"/>
          <w:szCs w:val="32"/>
        </w:rPr>
      </w:pPr>
      <w:r>
        <w:rPr>
          <w:rFonts w:ascii="宋体" w:hAnsi="宋体" w:hint="eastAsia"/>
          <w:szCs w:val="32"/>
        </w:rPr>
        <w:t>（六）按照国家和省的规定，对经营利用野生动物及其产品的单位或个人征收野生动物资源保护管理费。</w:t>
      </w:r>
    </w:p>
    <w:p w:rsidR="003D2BEB" w:rsidRDefault="00514A19">
      <w:pPr>
        <w:spacing w:line="560" w:lineRule="exact"/>
        <w:ind w:firstLineChars="200" w:firstLine="632"/>
        <w:rPr>
          <w:rFonts w:ascii="宋体" w:hAnsi="宋体"/>
          <w:szCs w:val="32"/>
        </w:rPr>
      </w:pPr>
      <w:r>
        <w:rPr>
          <w:rFonts w:ascii="宋体" w:hAnsi="宋体" w:hint="eastAsia"/>
          <w:szCs w:val="32"/>
        </w:rPr>
        <w:t>区野生动物行政主管部门的职责由同级人民政府参照前款</w:t>
      </w:r>
      <w:proofErr w:type="gramStart"/>
      <w:r>
        <w:rPr>
          <w:rFonts w:ascii="宋体" w:hAnsi="宋体" w:hint="eastAsia"/>
          <w:szCs w:val="32"/>
        </w:rPr>
        <w:t>作出</w:t>
      </w:r>
      <w:proofErr w:type="gramEnd"/>
      <w:r>
        <w:rPr>
          <w:rFonts w:ascii="宋体" w:hAnsi="宋体" w:hint="eastAsia"/>
          <w:szCs w:val="32"/>
        </w:rPr>
        <w:t>规定。镇人民政府野生动物保护管理职责，由区人民政府决定。</w:t>
      </w:r>
    </w:p>
    <w:p w:rsidR="003D2BEB" w:rsidRDefault="00514A19">
      <w:pPr>
        <w:spacing w:line="560" w:lineRule="exact"/>
        <w:ind w:firstLineChars="200" w:firstLine="632"/>
        <w:rPr>
          <w:rFonts w:ascii="宋体" w:hAnsi="宋体"/>
          <w:szCs w:val="32"/>
        </w:rPr>
      </w:pPr>
      <w:r>
        <w:rPr>
          <w:rFonts w:ascii="宋体" w:eastAsia="黑体" w:hAnsi="宋体" w:hint="eastAsia"/>
          <w:szCs w:val="32"/>
        </w:rPr>
        <w:t>第六条</w:t>
      </w:r>
      <w:r>
        <w:rPr>
          <w:rFonts w:ascii="宋体" w:hAnsi="宋体" w:hint="eastAsia"/>
          <w:szCs w:val="32"/>
        </w:rPr>
        <w:t xml:space="preserve">　市野生动物行政主管部门设立野生动物救护中心，负责本市行政区域内被没收的国家和省重点保护野生动物的接收、救护、饲养、放生和上交工作。所需经费由市人民政府安排。</w:t>
      </w:r>
    </w:p>
    <w:p w:rsidR="003D2BEB" w:rsidRDefault="00514A19">
      <w:pPr>
        <w:spacing w:line="560" w:lineRule="exact"/>
        <w:ind w:firstLineChars="200" w:firstLine="632"/>
        <w:rPr>
          <w:rFonts w:ascii="宋体" w:hAnsi="宋体"/>
          <w:szCs w:val="32"/>
        </w:rPr>
      </w:pPr>
      <w:r>
        <w:rPr>
          <w:rFonts w:ascii="宋体" w:eastAsia="黑体" w:hAnsi="宋体" w:hint="eastAsia"/>
          <w:szCs w:val="32"/>
        </w:rPr>
        <w:t>第七条</w:t>
      </w:r>
      <w:r>
        <w:rPr>
          <w:rFonts w:ascii="宋体" w:hAnsi="宋体" w:hint="eastAsia"/>
          <w:szCs w:val="32"/>
        </w:rPr>
        <w:t xml:space="preserve">　捕杀、驯养、运输、经营、利用野生动物的单位和个人，必须遵守国家保护野生动物的法律、法规。</w:t>
      </w:r>
    </w:p>
    <w:p w:rsidR="003D2BEB" w:rsidRDefault="00514A19">
      <w:pPr>
        <w:spacing w:line="560" w:lineRule="exact"/>
        <w:ind w:firstLineChars="200" w:firstLine="632"/>
        <w:rPr>
          <w:rFonts w:ascii="宋体" w:hAnsi="宋体"/>
          <w:szCs w:val="32"/>
        </w:rPr>
      </w:pPr>
      <w:r>
        <w:rPr>
          <w:rFonts w:ascii="宋体" w:hAnsi="宋体" w:hint="eastAsia"/>
          <w:szCs w:val="32"/>
        </w:rPr>
        <w:t>任何单位和个人不得非法出售、收购、利用、运输、携带、邮寄国家和省重点保护的野生动物及其产品。</w:t>
      </w:r>
    </w:p>
    <w:p w:rsidR="003D2BEB" w:rsidRDefault="00514A19">
      <w:pPr>
        <w:spacing w:line="560" w:lineRule="exact"/>
        <w:ind w:firstLineChars="200" w:firstLine="632"/>
        <w:rPr>
          <w:rFonts w:ascii="宋体" w:hAnsi="宋体"/>
          <w:szCs w:val="32"/>
        </w:rPr>
      </w:pPr>
      <w:r>
        <w:rPr>
          <w:rFonts w:ascii="宋体" w:hAnsi="宋体" w:hint="eastAsia"/>
          <w:szCs w:val="32"/>
        </w:rPr>
        <w:t>任何单位和个人，不得为非法经营、运输国家和省重点保护野生动物及其产品提供储存场所和运输工具。</w:t>
      </w:r>
    </w:p>
    <w:p w:rsidR="003D2BEB" w:rsidRDefault="00514A19">
      <w:pPr>
        <w:spacing w:line="560" w:lineRule="exact"/>
        <w:ind w:firstLineChars="200" w:firstLine="632"/>
        <w:rPr>
          <w:rFonts w:ascii="宋体" w:hAnsi="宋体"/>
          <w:szCs w:val="32"/>
        </w:rPr>
      </w:pPr>
      <w:r>
        <w:rPr>
          <w:rFonts w:ascii="宋体" w:eastAsia="黑体" w:hAnsi="宋体" w:hint="eastAsia"/>
          <w:szCs w:val="32"/>
        </w:rPr>
        <w:t>第八条</w:t>
      </w:r>
      <w:r>
        <w:rPr>
          <w:rFonts w:ascii="宋体" w:hAnsi="宋体" w:hint="eastAsia"/>
          <w:szCs w:val="32"/>
        </w:rPr>
        <w:t xml:space="preserve">　宾馆、茶楼、饭店、餐厅、招待所和个体饮食摊档等行业，不得收</w:t>
      </w:r>
      <w:r>
        <w:rPr>
          <w:rFonts w:ascii="宋体" w:hAnsi="宋体" w:hint="eastAsia"/>
          <w:szCs w:val="32"/>
        </w:rPr>
        <w:t>购、杀害、经营国家和省重点保护野生动物及其产品；</w:t>
      </w:r>
      <w:proofErr w:type="gramStart"/>
      <w:r>
        <w:rPr>
          <w:rFonts w:ascii="宋体" w:hAnsi="宋体" w:hint="eastAsia"/>
          <w:szCs w:val="32"/>
        </w:rPr>
        <w:t>不</w:t>
      </w:r>
      <w:proofErr w:type="gramEnd"/>
      <w:r>
        <w:rPr>
          <w:rFonts w:ascii="宋体" w:hAnsi="宋体" w:hint="eastAsia"/>
          <w:szCs w:val="32"/>
        </w:rPr>
        <w:t>得用国家和省重点保护野生动物及其产品的名称或别称作菜谱招徕顾客。</w:t>
      </w:r>
    </w:p>
    <w:p w:rsidR="003D2BEB" w:rsidRDefault="00514A19">
      <w:pPr>
        <w:spacing w:line="560" w:lineRule="exact"/>
        <w:ind w:firstLineChars="200" w:firstLine="632"/>
        <w:rPr>
          <w:rFonts w:ascii="宋体" w:hAnsi="宋体"/>
          <w:szCs w:val="32"/>
        </w:rPr>
      </w:pPr>
      <w:r>
        <w:rPr>
          <w:rFonts w:ascii="宋体" w:eastAsia="黑体" w:hAnsi="宋体" w:hint="eastAsia"/>
          <w:szCs w:val="32"/>
        </w:rPr>
        <w:t>第九条</w:t>
      </w:r>
      <w:r>
        <w:rPr>
          <w:rFonts w:ascii="宋体" w:hAnsi="宋体" w:hint="eastAsia"/>
          <w:szCs w:val="32"/>
        </w:rPr>
        <w:t xml:space="preserve">　鼓励有条件的单位和个人开展国家和省重点保护野生动物的科学研究和驯养、繁殖工作。经人工驯养繁殖的国家和省重点保护野生动物的后代及其产品，由市野生动物行政主管</w:t>
      </w:r>
      <w:r>
        <w:rPr>
          <w:rFonts w:ascii="宋体" w:hAnsi="宋体" w:hint="eastAsia"/>
          <w:szCs w:val="32"/>
        </w:rPr>
        <w:lastRenderedPageBreak/>
        <w:t>部门按国家和省有关规定，指定单位收购、经营。</w:t>
      </w:r>
    </w:p>
    <w:p w:rsidR="003D2BEB" w:rsidRDefault="00514A19">
      <w:pPr>
        <w:spacing w:line="560" w:lineRule="exact"/>
        <w:ind w:firstLineChars="200" w:firstLine="632"/>
        <w:rPr>
          <w:rFonts w:ascii="宋体" w:hAnsi="宋体"/>
          <w:szCs w:val="32"/>
        </w:rPr>
      </w:pPr>
      <w:r>
        <w:rPr>
          <w:rFonts w:ascii="宋体" w:eastAsia="黑体" w:hAnsi="宋体" w:hint="eastAsia"/>
          <w:szCs w:val="32"/>
        </w:rPr>
        <w:t>第十条</w:t>
      </w:r>
      <w:r>
        <w:rPr>
          <w:rFonts w:ascii="宋体" w:hAnsi="宋体" w:hint="eastAsia"/>
          <w:szCs w:val="32"/>
        </w:rPr>
        <w:t xml:space="preserve">　任何单位和个人未经市野生动物行政主管部门批准，不得加工制作、经营国家和省重点保护野生动物的皮张及其他产品。</w:t>
      </w:r>
    </w:p>
    <w:p w:rsidR="003D2BEB" w:rsidRDefault="00514A19">
      <w:pPr>
        <w:spacing w:line="560" w:lineRule="exact"/>
        <w:ind w:firstLineChars="200" w:firstLine="632"/>
        <w:rPr>
          <w:rFonts w:ascii="宋体" w:hAnsi="宋体"/>
          <w:szCs w:val="32"/>
        </w:rPr>
      </w:pPr>
      <w:r>
        <w:rPr>
          <w:rFonts w:ascii="宋体" w:eastAsia="黑体" w:hAnsi="宋体" w:hint="eastAsia"/>
          <w:szCs w:val="32"/>
        </w:rPr>
        <w:t>第十一条</w:t>
      </w:r>
      <w:r>
        <w:rPr>
          <w:rFonts w:ascii="宋体" w:hAnsi="宋体" w:hint="eastAsia"/>
          <w:szCs w:val="32"/>
        </w:rPr>
        <w:t xml:space="preserve">　野生动物行政主管部门、工商行政管理部门调查、检查违反野生动物保</w:t>
      </w:r>
      <w:r>
        <w:rPr>
          <w:rFonts w:ascii="宋体" w:hAnsi="宋体" w:hint="eastAsia"/>
          <w:szCs w:val="32"/>
        </w:rPr>
        <w:t>护管理规定的行为时，可采取下列措施：</w:t>
      </w:r>
    </w:p>
    <w:p w:rsidR="003D2BEB" w:rsidRDefault="00514A19">
      <w:pPr>
        <w:spacing w:line="560" w:lineRule="exact"/>
        <w:ind w:firstLineChars="200" w:firstLine="632"/>
        <w:rPr>
          <w:rFonts w:ascii="宋体" w:hAnsi="宋体"/>
          <w:szCs w:val="32"/>
        </w:rPr>
      </w:pPr>
      <w:r>
        <w:rPr>
          <w:rFonts w:ascii="宋体" w:hAnsi="宋体" w:hint="eastAsia"/>
          <w:szCs w:val="32"/>
        </w:rPr>
        <w:t>（一）询问违反野生动物保护管理规定的行为人和责任人；</w:t>
      </w:r>
    </w:p>
    <w:p w:rsidR="003D2BEB" w:rsidRDefault="00514A19">
      <w:pPr>
        <w:spacing w:line="560" w:lineRule="exact"/>
        <w:ind w:firstLineChars="200" w:firstLine="632"/>
        <w:rPr>
          <w:rFonts w:ascii="宋体" w:hAnsi="宋体"/>
          <w:szCs w:val="32"/>
        </w:rPr>
      </w:pPr>
      <w:r>
        <w:rPr>
          <w:rFonts w:ascii="宋体" w:hAnsi="宋体" w:hint="eastAsia"/>
          <w:szCs w:val="32"/>
        </w:rPr>
        <w:t>（二）调查违反野生动物保护管理规定的有关活动；</w:t>
      </w:r>
      <w:r>
        <w:rPr>
          <w:rFonts w:ascii="宋体" w:hAnsi="宋体" w:hint="eastAsia"/>
          <w:szCs w:val="32"/>
        </w:rPr>
        <w:t xml:space="preserve"> </w:t>
      </w:r>
    </w:p>
    <w:p w:rsidR="003D2BEB" w:rsidRDefault="00514A19">
      <w:pPr>
        <w:spacing w:line="560" w:lineRule="exact"/>
        <w:ind w:firstLineChars="200" w:firstLine="632"/>
        <w:rPr>
          <w:rFonts w:ascii="宋体" w:hAnsi="宋体"/>
          <w:szCs w:val="32"/>
        </w:rPr>
      </w:pPr>
      <w:r>
        <w:rPr>
          <w:rFonts w:ascii="宋体" w:hAnsi="宋体" w:hint="eastAsia"/>
          <w:szCs w:val="32"/>
        </w:rPr>
        <w:t>（三）查阅、复制、封存有关违反野生动物保护管理规定的合同、发票、</w:t>
      </w:r>
      <w:proofErr w:type="gramStart"/>
      <w:r>
        <w:rPr>
          <w:rFonts w:ascii="宋体" w:hAnsi="宋体" w:hint="eastAsia"/>
          <w:szCs w:val="32"/>
        </w:rPr>
        <w:t>帐册</w:t>
      </w:r>
      <w:proofErr w:type="gramEnd"/>
      <w:r>
        <w:rPr>
          <w:rFonts w:ascii="宋体" w:hAnsi="宋体" w:hint="eastAsia"/>
          <w:szCs w:val="32"/>
        </w:rPr>
        <w:t>、单据、记录、文件和其它资料。</w:t>
      </w:r>
    </w:p>
    <w:p w:rsidR="003D2BEB" w:rsidRDefault="00514A19">
      <w:pPr>
        <w:spacing w:line="560" w:lineRule="exact"/>
        <w:ind w:firstLineChars="200" w:firstLine="632"/>
        <w:rPr>
          <w:rFonts w:ascii="宋体" w:hAnsi="宋体"/>
          <w:szCs w:val="32"/>
        </w:rPr>
      </w:pPr>
      <w:r>
        <w:rPr>
          <w:rFonts w:ascii="宋体" w:eastAsia="黑体" w:hAnsi="宋体" w:hint="eastAsia"/>
          <w:szCs w:val="32"/>
        </w:rPr>
        <w:t>第十二条</w:t>
      </w:r>
      <w:r>
        <w:rPr>
          <w:rFonts w:ascii="宋体" w:hAnsi="宋体" w:hint="eastAsia"/>
          <w:szCs w:val="32"/>
        </w:rPr>
        <w:t xml:space="preserve">　野生动物行政主管部门、工商行政管理部门的检查人员在执行公务时，必须出示检查证件，被检查单位和个人必须服从检查。</w:t>
      </w:r>
    </w:p>
    <w:p w:rsidR="003D2BEB" w:rsidRDefault="00514A19">
      <w:pPr>
        <w:spacing w:line="560" w:lineRule="exact"/>
        <w:ind w:firstLineChars="200" w:firstLine="632"/>
        <w:rPr>
          <w:rFonts w:ascii="宋体" w:hAnsi="宋体"/>
          <w:szCs w:val="32"/>
        </w:rPr>
      </w:pPr>
      <w:r>
        <w:rPr>
          <w:rFonts w:ascii="宋体" w:eastAsia="黑体" w:hAnsi="宋体" w:hint="eastAsia"/>
          <w:szCs w:val="32"/>
        </w:rPr>
        <w:t>第十三条</w:t>
      </w:r>
      <w:r>
        <w:rPr>
          <w:rFonts w:ascii="宋体" w:hAnsi="宋体" w:hint="eastAsia"/>
          <w:szCs w:val="32"/>
        </w:rPr>
        <w:t xml:space="preserve">　依法被没收的国家和省重点保护野生动物及其产品，应妥善保护，按国家规定送交野生动物行政主管部门处理。</w:t>
      </w:r>
    </w:p>
    <w:p w:rsidR="003D2BEB" w:rsidRDefault="00514A19">
      <w:pPr>
        <w:spacing w:line="560" w:lineRule="exact"/>
        <w:ind w:firstLineChars="200" w:firstLine="632"/>
        <w:rPr>
          <w:rFonts w:ascii="宋体" w:hAnsi="宋体"/>
          <w:szCs w:val="32"/>
        </w:rPr>
      </w:pPr>
      <w:r>
        <w:rPr>
          <w:rFonts w:ascii="宋体" w:eastAsia="黑体" w:hAnsi="宋体" w:hint="eastAsia"/>
          <w:szCs w:val="32"/>
        </w:rPr>
        <w:t>第十四条</w:t>
      </w:r>
      <w:r>
        <w:rPr>
          <w:rFonts w:ascii="宋体" w:hAnsi="宋体" w:hint="eastAsia"/>
          <w:szCs w:val="32"/>
        </w:rPr>
        <w:t xml:space="preserve">　有下列行为者，按照《中华人民</w:t>
      </w:r>
      <w:r>
        <w:rPr>
          <w:rFonts w:ascii="宋体" w:hAnsi="宋体" w:hint="eastAsia"/>
          <w:szCs w:val="32"/>
        </w:rPr>
        <w:t>共和国野生动物保护法》及其实施条例规定，除没收实物、违法所得、猎捕工具和吊销有关证件外，并处罚款。罚款标准按国家规定执行：</w:t>
      </w:r>
    </w:p>
    <w:p w:rsidR="003D2BEB" w:rsidRDefault="00514A19">
      <w:pPr>
        <w:spacing w:line="560" w:lineRule="exact"/>
        <w:ind w:firstLineChars="200" w:firstLine="632"/>
        <w:rPr>
          <w:rFonts w:ascii="宋体" w:hAnsi="宋体"/>
          <w:szCs w:val="32"/>
        </w:rPr>
      </w:pPr>
      <w:r>
        <w:rPr>
          <w:rFonts w:ascii="宋体" w:hAnsi="宋体" w:hint="eastAsia"/>
          <w:szCs w:val="32"/>
        </w:rPr>
        <w:t>（一）非法捕杀国家和省重点保护野生动物的，处以相当于猎获物价值十倍以下的罚款，没有猎获物的处以一万元以下罚款；出售、收购、运输、携带和加工制作国家和省重点保护野生动物及其产品的，处以相当于实物价值十倍以下的罚款。</w:t>
      </w:r>
    </w:p>
    <w:p w:rsidR="003D2BEB" w:rsidRDefault="00514A19">
      <w:pPr>
        <w:spacing w:line="560" w:lineRule="exact"/>
        <w:ind w:firstLineChars="200" w:firstLine="616"/>
        <w:rPr>
          <w:rFonts w:ascii="宋体" w:hAnsi="宋体"/>
          <w:spacing w:val="-4"/>
          <w:szCs w:val="32"/>
        </w:rPr>
      </w:pPr>
      <w:r>
        <w:rPr>
          <w:rFonts w:ascii="宋体" w:hAnsi="宋体" w:hint="eastAsia"/>
          <w:spacing w:val="-4"/>
          <w:szCs w:val="32"/>
        </w:rPr>
        <w:lastRenderedPageBreak/>
        <w:t>（二）未取得驯养繁殖许可证或超越驯养繁殖许可证规定范围驯养繁殖国家和省重点保护野生动物的，处以三千元以下罚款。</w:t>
      </w:r>
    </w:p>
    <w:p w:rsidR="003D2BEB" w:rsidRDefault="00514A19">
      <w:pPr>
        <w:spacing w:line="560" w:lineRule="exact"/>
        <w:ind w:firstLineChars="200" w:firstLine="632"/>
        <w:rPr>
          <w:rFonts w:ascii="宋体" w:hAnsi="宋体"/>
          <w:szCs w:val="32"/>
        </w:rPr>
      </w:pPr>
      <w:r>
        <w:rPr>
          <w:rFonts w:ascii="宋体" w:hAnsi="宋体" w:hint="eastAsia"/>
          <w:szCs w:val="32"/>
        </w:rPr>
        <w:t>（三）伪造、倒卖、转让国家和省重点保护野生动物猎捕证、驯养许可</w:t>
      </w:r>
      <w:r>
        <w:rPr>
          <w:rFonts w:ascii="宋体" w:hAnsi="宋体" w:hint="eastAsia"/>
          <w:szCs w:val="32"/>
        </w:rPr>
        <w:t>证的，处以五千元以下罚款；伪造、倒卖、转让特许猎捕证或者允许进出口证明书的，处以五万元以下罚款。</w:t>
      </w:r>
    </w:p>
    <w:p w:rsidR="003D2BEB" w:rsidRDefault="00514A19">
      <w:pPr>
        <w:spacing w:line="560" w:lineRule="exact"/>
        <w:ind w:firstLineChars="200" w:firstLine="632"/>
        <w:rPr>
          <w:rFonts w:ascii="宋体" w:hAnsi="宋体"/>
          <w:szCs w:val="32"/>
        </w:rPr>
      </w:pPr>
      <w:r>
        <w:rPr>
          <w:rFonts w:ascii="宋体" w:hAnsi="宋体" w:hint="eastAsia"/>
          <w:szCs w:val="32"/>
        </w:rPr>
        <w:t>重犯上述行为的，从重处罚。</w:t>
      </w:r>
    </w:p>
    <w:p w:rsidR="003D2BEB" w:rsidRDefault="00514A19">
      <w:pPr>
        <w:spacing w:line="560" w:lineRule="exact"/>
        <w:ind w:firstLineChars="200" w:firstLine="632"/>
        <w:rPr>
          <w:rFonts w:ascii="宋体" w:hAnsi="宋体"/>
          <w:szCs w:val="32"/>
        </w:rPr>
      </w:pPr>
      <w:r>
        <w:rPr>
          <w:rFonts w:ascii="宋体" w:hAnsi="宋体" w:hint="eastAsia"/>
          <w:szCs w:val="32"/>
        </w:rPr>
        <w:t>构成犯罪的，依法追究刑事责任。</w:t>
      </w:r>
    </w:p>
    <w:p w:rsidR="003D2BEB" w:rsidRDefault="00514A19">
      <w:pPr>
        <w:spacing w:line="560" w:lineRule="exact"/>
        <w:ind w:firstLineChars="200" w:firstLine="632"/>
        <w:rPr>
          <w:rFonts w:ascii="宋体" w:hAnsi="宋体"/>
          <w:szCs w:val="32"/>
        </w:rPr>
      </w:pPr>
      <w:r>
        <w:rPr>
          <w:rFonts w:ascii="宋体" w:eastAsia="黑体" w:hAnsi="宋体" w:hint="eastAsia"/>
          <w:szCs w:val="32"/>
        </w:rPr>
        <w:t>第十五条</w:t>
      </w:r>
      <w:r>
        <w:rPr>
          <w:rFonts w:ascii="宋体" w:hAnsi="宋体" w:hint="eastAsia"/>
          <w:szCs w:val="32"/>
        </w:rPr>
        <w:t xml:space="preserve">　对进入集贸市场的野生动物或者其产品，由工商行政管理部门进行监督管理、查处，野生动物行政主管部门应予协作；在集贸市场以外违法经营、出售、收购、运输、携带野生动物或者其产品，由工商行政管理部门或者其授权的单位、野生动物行政主管部门进行监督管理、查处。</w:t>
      </w:r>
    </w:p>
    <w:p w:rsidR="003D2BEB" w:rsidRDefault="00514A19">
      <w:pPr>
        <w:spacing w:line="560" w:lineRule="exact"/>
        <w:ind w:firstLineChars="200" w:firstLine="632"/>
        <w:rPr>
          <w:rFonts w:ascii="宋体" w:hAnsi="宋体"/>
          <w:szCs w:val="32"/>
        </w:rPr>
      </w:pPr>
      <w:r>
        <w:rPr>
          <w:rFonts w:ascii="宋体" w:eastAsia="黑体" w:hAnsi="宋体" w:hint="eastAsia"/>
          <w:szCs w:val="32"/>
        </w:rPr>
        <w:t>第十六条</w:t>
      </w:r>
      <w:r>
        <w:rPr>
          <w:rFonts w:ascii="宋体" w:hAnsi="宋体" w:hint="eastAsia"/>
          <w:szCs w:val="32"/>
        </w:rPr>
        <w:t xml:space="preserve">　违反野生动物保护管理规定被查处的案件涉及陆生、水生野生动物的，由查处单位依法一并处理，</w:t>
      </w:r>
      <w:r>
        <w:rPr>
          <w:rFonts w:ascii="宋体" w:hAnsi="宋体" w:hint="eastAsia"/>
          <w:szCs w:val="32"/>
        </w:rPr>
        <w:t>其他单位不再重复处罚。</w:t>
      </w:r>
    </w:p>
    <w:p w:rsidR="003D2BEB" w:rsidRDefault="00514A19">
      <w:pPr>
        <w:spacing w:line="560" w:lineRule="exact"/>
        <w:ind w:firstLineChars="200" w:firstLine="632"/>
        <w:rPr>
          <w:rFonts w:ascii="宋体" w:hAnsi="宋体"/>
          <w:szCs w:val="32"/>
        </w:rPr>
      </w:pPr>
      <w:r>
        <w:rPr>
          <w:rFonts w:ascii="宋体" w:eastAsia="黑体" w:hAnsi="宋体" w:hint="eastAsia"/>
          <w:szCs w:val="32"/>
        </w:rPr>
        <w:t>第十七条</w:t>
      </w:r>
      <w:r>
        <w:rPr>
          <w:rFonts w:ascii="宋体" w:hAnsi="宋体" w:hint="eastAsia"/>
          <w:szCs w:val="32"/>
        </w:rPr>
        <w:t xml:space="preserve">　对检举揭发或者协助查获违反野生动物保护管理规定的有功单位和个人，由野生动物行政主管部门给予表彰、奖励。奖励办法由市人民政府制定。</w:t>
      </w:r>
    </w:p>
    <w:p w:rsidR="003D2BEB" w:rsidRDefault="00514A19">
      <w:pPr>
        <w:spacing w:line="560" w:lineRule="exact"/>
        <w:ind w:firstLineChars="200" w:firstLine="632"/>
        <w:rPr>
          <w:rFonts w:ascii="宋体" w:hAnsi="宋体"/>
          <w:szCs w:val="32"/>
        </w:rPr>
      </w:pPr>
      <w:r>
        <w:rPr>
          <w:rFonts w:ascii="宋体" w:eastAsia="黑体" w:hAnsi="宋体" w:hint="eastAsia"/>
          <w:szCs w:val="32"/>
        </w:rPr>
        <w:t>第十八条</w:t>
      </w:r>
      <w:r>
        <w:rPr>
          <w:rFonts w:ascii="宋体" w:hAnsi="宋体" w:hint="eastAsia"/>
          <w:szCs w:val="32"/>
        </w:rPr>
        <w:t xml:space="preserve">　野生动物保护管理人员不得玩忽职守、滥用职权、徇私舞弊。违反者，由所在单位或其上级主管部门给予行政处分；构成犯罪的，依法追究刑事责任。</w:t>
      </w:r>
    </w:p>
    <w:p w:rsidR="003D2BEB" w:rsidRDefault="00514A19">
      <w:pPr>
        <w:spacing w:line="560" w:lineRule="exact"/>
        <w:ind w:firstLineChars="200" w:firstLine="632"/>
        <w:rPr>
          <w:rFonts w:ascii="宋体" w:hAnsi="宋体"/>
          <w:szCs w:val="32"/>
        </w:rPr>
      </w:pPr>
      <w:r>
        <w:rPr>
          <w:rFonts w:ascii="宋体" w:eastAsia="黑体" w:hAnsi="宋体" w:hint="eastAsia"/>
          <w:szCs w:val="32"/>
        </w:rPr>
        <w:t>第十九条</w:t>
      </w:r>
      <w:r>
        <w:rPr>
          <w:rFonts w:ascii="宋体" w:hAnsi="宋体" w:hint="eastAsia"/>
          <w:szCs w:val="32"/>
        </w:rPr>
        <w:t xml:space="preserve">　</w:t>
      </w:r>
      <w:r>
        <w:rPr>
          <w:rFonts w:cs="仿宋_GB2312" w:hint="eastAsia"/>
          <w:szCs w:val="32"/>
        </w:rPr>
        <w:t>本规定自</w:t>
      </w:r>
      <w:r>
        <w:rPr>
          <w:rFonts w:cs="仿宋_GB2312" w:hint="eastAsia"/>
          <w:szCs w:val="32"/>
        </w:rPr>
        <w:t>1997</w:t>
      </w:r>
      <w:r>
        <w:rPr>
          <w:rFonts w:cs="仿宋_GB2312" w:hint="eastAsia"/>
          <w:szCs w:val="32"/>
        </w:rPr>
        <w:t>年</w:t>
      </w:r>
      <w:r>
        <w:rPr>
          <w:rFonts w:cs="仿宋_GB2312" w:hint="eastAsia"/>
          <w:szCs w:val="32"/>
        </w:rPr>
        <w:t>12</w:t>
      </w:r>
      <w:r>
        <w:rPr>
          <w:rFonts w:cs="仿宋_GB2312" w:hint="eastAsia"/>
          <w:szCs w:val="32"/>
        </w:rPr>
        <w:t>月</w:t>
      </w:r>
      <w:r>
        <w:rPr>
          <w:rFonts w:cs="仿宋_GB2312" w:hint="eastAsia"/>
          <w:szCs w:val="32"/>
        </w:rPr>
        <w:t>1</w:t>
      </w:r>
      <w:r>
        <w:rPr>
          <w:rFonts w:cs="仿宋_GB2312" w:hint="eastAsia"/>
          <w:szCs w:val="32"/>
        </w:rPr>
        <w:t>日起施行。</w:t>
      </w:r>
    </w:p>
    <w:p w:rsidR="003D2BEB" w:rsidRDefault="003D2BEB">
      <w:pPr>
        <w:spacing w:line="560" w:lineRule="exact"/>
      </w:pPr>
    </w:p>
    <w:bookmarkEnd w:id="0"/>
    <w:p w:rsidR="003D2BEB" w:rsidRDefault="003D2BEB">
      <w:pPr>
        <w:pStyle w:val="a3"/>
        <w:adjustRightInd w:val="0"/>
        <w:snapToGrid w:val="0"/>
        <w:spacing w:after="0" w:line="580" w:lineRule="exact"/>
        <w:ind w:leftChars="0" w:left="0" w:firstLineChars="200" w:firstLine="632"/>
        <w:rPr>
          <w:rFonts w:hAnsi="华文中宋"/>
          <w:bCs/>
          <w:szCs w:val="32"/>
        </w:rPr>
      </w:pPr>
    </w:p>
    <w:sectPr w:rsidR="003D2BEB">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A19" w:rsidRDefault="00514A19">
      <w:r>
        <w:separator/>
      </w:r>
    </w:p>
  </w:endnote>
  <w:endnote w:type="continuationSeparator" w:id="0">
    <w:p w:rsidR="00514A19" w:rsidRDefault="0051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B" w:rsidRDefault="00514A19">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3D2BEB" w:rsidRDefault="00514A19">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3D2BEB" w:rsidRDefault="00514A19">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B" w:rsidRDefault="00514A19">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3D2BEB" w:rsidRDefault="00514A19">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3D2BEB" w:rsidRDefault="00514A19">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A19" w:rsidRDefault="00514A19">
      <w:r>
        <w:separator/>
      </w:r>
    </w:p>
  </w:footnote>
  <w:footnote w:type="continuationSeparator" w:id="0">
    <w:p w:rsidR="00514A19" w:rsidRDefault="00514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9348D"/>
    <w:rsid w:val="000B547A"/>
    <w:rsid w:val="000E0B10"/>
    <w:rsid w:val="001642F1"/>
    <w:rsid w:val="00301CC5"/>
    <w:rsid w:val="003D2BEB"/>
    <w:rsid w:val="0048173A"/>
    <w:rsid w:val="00514A19"/>
    <w:rsid w:val="005B49EE"/>
    <w:rsid w:val="00721D9C"/>
    <w:rsid w:val="007E3220"/>
    <w:rsid w:val="0080111E"/>
    <w:rsid w:val="008C2765"/>
    <w:rsid w:val="00A57B8B"/>
    <w:rsid w:val="00D95E11"/>
    <w:rsid w:val="00EA1A6A"/>
    <w:rsid w:val="00F453ED"/>
    <w:rsid w:val="00FC783E"/>
    <w:rsid w:val="066965C6"/>
    <w:rsid w:val="0895751D"/>
    <w:rsid w:val="08EB46EA"/>
    <w:rsid w:val="0CF2475F"/>
    <w:rsid w:val="10483EDD"/>
    <w:rsid w:val="111A31B4"/>
    <w:rsid w:val="15F457E8"/>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459A0014"/>
    <w:rsid w:val="4B7F2B0B"/>
    <w:rsid w:val="4E4F376E"/>
    <w:rsid w:val="50067A1E"/>
    <w:rsid w:val="51EF053D"/>
    <w:rsid w:val="53BA17FC"/>
    <w:rsid w:val="54882D7D"/>
    <w:rsid w:val="585415C6"/>
    <w:rsid w:val="59124C97"/>
    <w:rsid w:val="5AF1484F"/>
    <w:rsid w:val="5BBC5E8C"/>
    <w:rsid w:val="60FA7A99"/>
    <w:rsid w:val="62F5388E"/>
    <w:rsid w:val="6377386C"/>
    <w:rsid w:val="69D84234"/>
    <w:rsid w:val="69DF4F18"/>
    <w:rsid w:val="6B6E4C81"/>
    <w:rsid w:val="6E1B076A"/>
    <w:rsid w:val="70043718"/>
    <w:rsid w:val="70E45839"/>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5093D"/>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1</TotalTime>
  <Pages>6</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2019-03-29T05:34:00Z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